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34E" w:rsidRDefault="0009003C">
      <w:pPr>
        <w:spacing w:after="0" w:line="240" w:lineRule="auto"/>
        <w:ind w:left="467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УТВЕРЖДЕНЫ </w:t>
      </w:r>
      <w:r>
        <w:rPr>
          <w:rFonts w:ascii="Times New Roman" w:eastAsia="Times New Roman" w:hAnsi="Times New Roman" w:cs="Times New Roman"/>
          <w:color w:val="000000" w:themeColor="text1"/>
          <w:sz w:val="28"/>
          <w:szCs w:val="28"/>
        </w:rPr>
        <w:br/>
        <w:t xml:space="preserve">приказом Минэкономразвития России </w:t>
      </w:r>
      <w:r>
        <w:rPr>
          <w:rFonts w:ascii="Times New Roman" w:eastAsia="Times New Roman" w:hAnsi="Times New Roman" w:cs="Times New Roman"/>
          <w:color w:val="000000" w:themeColor="text1"/>
          <w:sz w:val="28"/>
          <w:szCs w:val="28"/>
        </w:rPr>
        <w:br/>
        <w:t>от 27 марта 2025 г. № 195</w:t>
      </w:r>
    </w:p>
    <w:p w:rsidR="0094634E" w:rsidRDefault="0094634E">
      <w:pPr>
        <w:spacing w:after="0" w:line="240" w:lineRule="auto"/>
        <w:ind w:left="4678"/>
        <w:jc w:val="center"/>
        <w:rPr>
          <w:rFonts w:ascii="Times New Roman" w:eastAsia="Times New Roman" w:hAnsi="Times New Roman" w:cs="Times New Roman"/>
          <w:color w:val="000000" w:themeColor="text1"/>
          <w:sz w:val="28"/>
          <w:szCs w:val="28"/>
        </w:rPr>
      </w:pPr>
    </w:p>
    <w:p w:rsidR="0094634E" w:rsidRDefault="0094634E">
      <w:pPr>
        <w:spacing w:after="0" w:line="240" w:lineRule="auto"/>
        <w:jc w:val="right"/>
        <w:rPr>
          <w:rFonts w:ascii="Times New Roman" w:eastAsia="Times New Roman" w:hAnsi="Times New Roman" w:cs="Times New Roman"/>
          <w:color w:val="000000" w:themeColor="text1"/>
          <w:sz w:val="28"/>
          <w:szCs w:val="28"/>
        </w:rPr>
      </w:pPr>
    </w:p>
    <w:p w:rsidR="0094634E" w:rsidRDefault="0094634E">
      <w:pPr>
        <w:widowControl w:val="0"/>
        <w:spacing w:after="0" w:line="240" w:lineRule="auto"/>
        <w:jc w:val="center"/>
        <w:rPr>
          <w:rFonts w:ascii="Times New Roman" w:eastAsia="Times New Roman" w:hAnsi="Times New Roman" w:cs="Times New Roman"/>
          <w:b/>
          <w:color w:val="000000" w:themeColor="text1"/>
          <w:sz w:val="28"/>
          <w:szCs w:val="28"/>
        </w:rPr>
      </w:pPr>
    </w:p>
    <w:p w:rsidR="0094634E" w:rsidRDefault="0009003C">
      <w:pPr>
        <w:widowControl w:val="0"/>
        <w:spacing w:after="0" w:line="240" w:lineRule="auto"/>
        <w:jc w:val="center"/>
        <w:rPr>
          <w:rFonts w:ascii="Times New Roman" w:eastAsia="Times New Roman" w:hAnsi="Times New Roman" w:cs="Times New Roman"/>
          <w:b/>
          <w:color w:val="000000" w:themeColor="text1"/>
          <w:spacing w:val="20"/>
          <w:sz w:val="28"/>
          <w:szCs w:val="28"/>
        </w:rPr>
      </w:pPr>
      <w:r>
        <w:rPr>
          <w:rFonts w:ascii="Times New Roman" w:eastAsia="Times New Roman" w:hAnsi="Times New Roman" w:cs="Times New Roman"/>
          <w:b/>
          <w:color w:val="000000" w:themeColor="text1"/>
          <w:spacing w:val="20"/>
          <w:sz w:val="28"/>
          <w:szCs w:val="28"/>
        </w:rPr>
        <w:t>ТРЕБОВАНИЯ</w:t>
      </w:r>
    </w:p>
    <w:p w:rsidR="0094634E" w:rsidRDefault="0009003C">
      <w:pPr>
        <w:widowControl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t xml:space="preserve">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 </w:t>
      </w:r>
      <w:r>
        <w:rPr>
          <w:rFonts w:ascii="Times New Roman" w:eastAsia="Times New Roman" w:hAnsi="Times New Roman"/>
          <w:b/>
          <w:color w:val="000000" w:themeColor="text1"/>
          <w:sz w:val="28"/>
          <w:szCs w:val="28"/>
        </w:rPr>
        <w:t>предусматривающие основные направления расходов при реализации мероприятий, ключевые показатели эффективности реализации мероприятий, в том числе</w:t>
      </w:r>
      <w:r>
        <w:rPr>
          <w:rFonts w:ascii="Times New Roman" w:eastAsia="Times New Roman" w:hAnsi="Times New Roman" w:cs="Times New Roman"/>
          <w:b/>
          <w:color w:val="000000" w:themeColor="text1"/>
          <w:sz w:val="28"/>
          <w:szCs w:val="28"/>
        </w:rPr>
        <w:t xml:space="preserve"> требования к организациям, образующим инфраструктуру поддержки субъектов малого и среднего предпринимательства, требования </w:t>
      </w:r>
      <w:r>
        <w:rPr>
          <w:rFonts w:ascii="Times New Roman" w:eastAsia="Times New Roman" w:hAnsi="Times New Roman" w:cs="Times New Roman"/>
          <w:b/>
          <w:color w:val="000000" w:themeColor="text1"/>
          <w:sz w:val="28"/>
          <w:szCs w:val="28"/>
        </w:rPr>
        <w:br/>
        <w:t xml:space="preserve">к государственным (муниципальным) микрофинансовым организациям </w:t>
      </w:r>
      <w:r>
        <w:rPr>
          <w:rFonts w:ascii="Times New Roman" w:eastAsia="Times New Roman" w:hAnsi="Times New Roman" w:cs="Times New Roman"/>
          <w:b/>
          <w:color w:val="000000" w:themeColor="text1"/>
          <w:sz w:val="28"/>
          <w:szCs w:val="28"/>
        </w:rPr>
        <w:br/>
        <w:t>и к их деятельности</w:t>
      </w:r>
    </w:p>
    <w:p w:rsidR="0094634E" w:rsidRDefault="0094634E">
      <w:pPr>
        <w:spacing w:after="0" w:line="360" w:lineRule="auto"/>
        <w:jc w:val="both"/>
        <w:rPr>
          <w:rFonts w:ascii="Times New Roman" w:eastAsia="Times New Roman" w:hAnsi="Times New Roman" w:cs="Times New Roman"/>
          <w:color w:val="000000" w:themeColor="text1"/>
          <w:sz w:val="28"/>
          <w:szCs w:val="28"/>
        </w:rPr>
      </w:pPr>
    </w:p>
    <w:p w:rsidR="0094634E" w:rsidRDefault="0009003C" w:rsidP="002F4D50">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Настоящие Требования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w:t>
      </w:r>
      <w:r>
        <w:rPr>
          <w:rFonts w:ascii="Times New Roman" w:eastAsia="Times New Roman" w:hAnsi="Times New Roman" w:cs="Times New Roman"/>
          <w:color w:val="000000" w:themeColor="text1"/>
          <w:sz w:val="28"/>
          <w:szCs w:val="28"/>
        </w:rPr>
        <w:br/>
        <w:t xml:space="preserve">и конкурентная экономика» (далее – федеральный проект),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w:t>
      </w:r>
      <w:r>
        <w:rPr>
          <w:rFonts w:ascii="Times New Roman" w:eastAsia="Times New Roman" w:hAnsi="Times New Roman" w:cs="Times New Roman"/>
          <w:color w:val="000000" w:themeColor="text1"/>
          <w:sz w:val="28"/>
          <w:szCs w:val="28"/>
        </w:rPr>
        <w:br/>
        <w:t xml:space="preserve">к организациям, образующим инфраструктуру поддержки субъектов малого </w:t>
      </w:r>
      <w:r>
        <w:rPr>
          <w:rFonts w:ascii="Times New Roman" w:eastAsia="Times New Roman" w:hAnsi="Times New Roman" w:cs="Times New Roman"/>
          <w:color w:val="000000" w:themeColor="text1"/>
          <w:sz w:val="28"/>
          <w:szCs w:val="28"/>
        </w:rPr>
        <w:br/>
        <w:t xml:space="preserve">и среднего предпринимательства (далее – МСП), требования к государственным (муниципальным) микрофинансовым организациям и к их деятельности, подготовлены в целях предоставления субсидий бюджетам субъектов Российской Федерации на государственную поддержку МСП в субъектах Российской Федерации в рамках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w:t>
      </w:r>
      <w:r>
        <w:rPr>
          <w:rFonts w:ascii="Times New Roman" w:eastAsia="Times New Roman" w:hAnsi="Times New Roman" w:cs="Times New Roman"/>
          <w:color w:val="000000" w:themeColor="text1"/>
          <w:sz w:val="28"/>
          <w:szCs w:val="28"/>
        </w:rPr>
        <w:br/>
        <w:t xml:space="preserve">от 15 апреля 2014 г. № 316 (далее соответственно – субсидия, государственная программа «Экономическое развитие и инновационная экономика»), а также </w:t>
      </w:r>
      <w:r>
        <w:rPr>
          <w:rFonts w:ascii="Times New Roman" w:eastAsia="Times New Roman" w:hAnsi="Times New Roman" w:cs="Times New Roman"/>
          <w:color w:val="000000" w:themeColor="text1"/>
          <w:sz w:val="28"/>
          <w:szCs w:val="28"/>
        </w:rPr>
        <w:br/>
        <w:t xml:space="preserve">в целях обеспечения соответствия деятельности организаций, образующих инфраструктуру поддержки субъектов МСП, требованиям Федерального закона </w:t>
      </w:r>
      <w:r>
        <w:rPr>
          <w:rFonts w:ascii="Times New Roman" w:eastAsia="Times New Roman" w:hAnsi="Times New Roman" w:cs="Times New Roman"/>
          <w:color w:val="000000" w:themeColor="text1"/>
          <w:sz w:val="28"/>
          <w:szCs w:val="28"/>
        </w:rPr>
        <w:br/>
        <w:t xml:space="preserve">от 24 июля 2007 г. № 209-ФЗ «О развитии малого и среднего предпринимательства в Российской Федерации» (далее – Федеральный закон </w:t>
      </w:r>
      <w:r>
        <w:rPr>
          <w:rFonts w:ascii="Times New Roman" w:eastAsia="Times New Roman" w:hAnsi="Times New Roman" w:cs="Times New Roman"/>
          <w:color w:val="000000" w:themeColor="text1"/>
          <w:sz w:val="28"/>
          <w:szCs w:val="28"/>
        </w:rPr>
        <w:br/>
        <w:t>№ 209-ФЗ).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Государственная (муниципальная) микрофинансовая организация </w:t>
      </w:r>
      <w:r>
        <w:rPr>
          <w:rFonts w:ascii="Times New Roman" w:eastAsia="Times New Roman" w:hAnsi="Times New Roman" w:cs="Times New Roman"/>
          <w:color w:val="000000" w:themeColor="text1"/>
          <w:sz w:val="28"/>
          <w:szCs w:val="28"/>
        </w:rPr>
        <w:br/>
        <w:t xml:space="preserve">(далее – ГМФО) должна соответствовать требованиям, указанным в подпунктах </w:t>
      </w:r>
      <w:r>
        <w:rPr>
          <w:rFonts w:ascii="Times New Roman" w:eastAsia="Times New Roman" w:hAnsi="Times New Roman" w:cs="Times New Roman"/>
          <w:color w:val="000000" w:themeColor="text1"/>
          <w:sz w:val="28"/>
          <w:szCs w:val="28"/>
        </w:rPr>
        <w:br/>
        <w:t>2.1–2.17 настоящего пункта.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ГМФО осуществляет микрофинансовую деятельность в порядке, предусмотренном Федеральным законом от 2 июля 2010 г. № 151-ФЗ </w:t>
      </w:r>
      <w:r>
        <w:rPr>
          <w:rFonts w:ascii="Times New Roman" w:eastAsia="Times New Roman" w:hAnsi="Times New Roman" w:cs="Times New Roman"/>
          <w:color w:val="000000" w:themeColor="text1"/>
          <w:sz w:val="28"/>
          <w:szCs w:val="28"/>
        </w:rPr>
        <w:br/>
        <w:t xml:space="preserve">«О микрофинансовой деятельности и микрофинансовых организациях» </w:t>
      </w:r>
      <w:r>
        <w:rPr>
          <w:rFonts w:ascii="Times New Roman" w:eastAsia="Times New Roman" w:hAnsi="Times New Roman" w:cs="Times New Roman"/>
          <w:color w:val="000000" w:themeColor="text1"/>
          <w:sz w:val="28"/>
          <w:szCs w:val="28"/>
        </w:rPr>
        <w:br/>
        <w:t>(далее – Федеральный закон № 151-ФЗ).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ГМФО создается и (или) осуществляет деятельность как отдельное </w:t>
      </w:r>
      <w:r>
        <w:rPr>
          <w:rFonts w:ascii="Times New Roman" w:eastAsia="Times New Roman" w:hAnsi="Times New Roman" w:cs="Times New Roman"/>
          <w:color w:val="000000" w:themeColor="text1"/>
          <w:sz w:val="28"/>
          <w:szCs w:val="28"/>
        </w:rPr>
        <w:br/>
        <w:t>от фонда содействия кредитованию (гарантийного фонда, фонда поручительств)</w:t>
      </w:r>
      <w:r>
        <w:rPr>
          <w:rFonts w:ascii="Times New Roman" w:eastAsia="Times New Roman" w:hAnsi="Times New Roman" w:cs="Times New Roman"/>
          <w:color w:val="000000" w:themeColor="text1"/>
          <w:sz w:val="28"/>
          <w:szCs w:val="28"/>
          <w:u w:val="single"/>
        </w:rPr>
        <w:t xml:space="preserve"> </w:t>
      </w:r>
      <w:r>
        <w:rPr>
          <w:rFonts w:ascii="Times New Roman" w:eastAsia="Times New Roman" w:hAnsi="Times New Roman" w:cs="Times New Roman"/>
          <w:color w:val="000000" w:themeColor="text1"/>
          <w:sz w:val="28"/>
          <w:szCs w:val="28"/>
        </w:rPr>
        <w:t>(далее – РГО) юридическое лицо.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ГМФО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2.2.1. Размер собственных средств (капитала) ГМФО определяется </w:t>
      </w:r>
      <w:r>
        <w:rPr>
          <w:rFonts w:ascii="Times New Roman" w:eastAsia="Times New Roman" w:hAnsi="Times New Roman" w:cs="Times New Roman"/>
          <w:color w:val="000000" w:themeColor="text1"/>
          <w:sz w:val="28"/>
          <w:szCs w:val="28"/>
        </w:rPr>
        <w:br/>
        <w:t>по данным бухгалтерской (финансовой) отчетности по состоянию на конец отчетного периода (квартал, год) в соответствии с под</w:t>
      </w:r>
      <w:hyperlink r:id="rId8" w:tooltip="https://login.consultant.ru/link/?req=doc&amp;base=LAW&amp;n=479175&amp;dst=100093" w:history="1">
        <w:r>
          <w:rPr>
            <w:rFonts w:ascii="Times New Roman" w:eastAsia="Times New Roman" w:hAnsi="Times New Roman" w:cs="Times New Roman"/>
            <w:color w:val="000000" w:themeColor="text1"/>
            <w:sz w:val="28"/>
            <w:szCs w:val="28"/>
          </w:rPr>
          <w:t>пунктом 2.13.</w:t>
        </w:r>
      </w:hyperlink>
      <w:r>
        <w:rPr>
          <w:rFonts w:ascii="Times New Roman" w:eastAsia="Times New Roman" w:hAnsi="Times New Roman" w:cs="Times New Roman"/>
          <w:color w:val="000000" w:themeColor="text1"/>
          <w:sz w:val="28"/>
          <w:szCs w:val="28"/>
        </w:rPr>
        <w:t xml:space="preserve">1 пункта 2 настоящих Требований и </w:t>
      </w:r>
      <w:hyperlink r:id="rId9" w:tooltip="https://login.consultant.ru/link/?req=doc&amp;base=LAW&amp;n=451889" w:history="1">
        <w:r>
          <w:rPr>
            <w:rFonts w:ascii="Times New Roman" w:eastAsia="Times New Roman" w:hAnsi="Times New Roman" w:cs="Times New Roman"/>
            <w:color w:val="000000" w:themeColor="text1"/>
            <w:sz w:val="28"/>
            <w:szCs w:val="28"/>
          </w:rPr>
          <w:t>Указанием</w:t>
        </w:r>
      </w:hyperlink>
      <w:r>
        <w:rPr>
          <w:rFonts w:ascii="Times New Roman" w:eastAsia="Times New Roman" w:hAnsi="Times New Roman" w:cs="Times New Roman"/>
          <w:color w:val="000000" w:themeColor="text1"/>
          <w:sz w:val="28"/>
          <w:szCs w:val="28"/>
        </w:rPr>
        <w:t xml:space="preserve"> Банка России от 11 сентября 2019 г. </w:t>
      </w:r>
      <w:r>
        <w:rPr>
          <w:rFonts w:ascii="Times New Roman" w:eastAsia="Times New Roman" w:hAnsi="Times New Roman" w:cs="Times New Roman"/>
          <w:color w:val="000000" w:themeColor="text1"/>
          <w:sz w:val="28"/>
          <w:szCs w:val="28"/>
        </w:rPr>
        <w:br/>
        <w:t>№ 5253-У «Об установлении методики определения собственных средств (капитала) микрофинансовой компании»</w:t>
      </w:r>
      <w:r>
        <w:rPr>
          <w:rStyle w:val="af1"/>
          <w:rFonts w:ascii="Times New Roman" w:eastAsia="Times New Roman" w:hAnsi="Times New Roman"/>
          <w:color w:val="000000" w:themeColor="text1"/>
          <w:sz w:val="28"/>
          <w:szCs w:val="28"/>
        </w:rPr>
        <w:footnoteReference w:id="1"/>
      </w:r>
      <w:r>
        <w:rPr>
          <w:rFonts w:ascii="Times New Roman" w:eastAsia="Times New Roman" w:hAnsi="Times New Roman" w:cs="Times New Roman"/>
          <w:color w:val="000000" w:themeColor="text1"/>
          <w:sz w:val="28"/>
          <w:szCs w:val="28"/>
        </w:rPr>
        <w:t xml:space="preserve"> или </w:t>
      </w:r>
      <w:hyperlink r:id="rId10" w:tooltip="https://login.consultant.ru/link/?req=doc&amp;base=LAW&amp;n=355912" w:history="1">
        <w:r>
          <w:rPr>
            <w:rFonts w:ascii="Times New Roman" w:eastAsia="Times New Roman" w:hAnsi="Times New Roman" w:cs="Times New Roman"/>
            <w:color w:val="000000" w:themeColor="text1"/>
            <w:sz w:val="28"/>
            <w:szCs w:val="28"/>
          </w:rPr>
          <w:t>Указанием</w:t>
        </w:r>
      </w:hyperlink>
      <w:r>
        <w:rPr>
          <w:rFonts w:ascii="Times New Roman" w:eastAsia="Times New Roman" w:hAnsi="Times New Roman" w:cs="Times New Roman"/>
          <w:color w:val="000000" w:themeColor="text1"/>
          <w:sz w:val="28"/>
          <w:szCs w:val="28"/>
        </w:rPr>
        <w:t xml:space="preserve"> Банка России от 1 июня 2020 г. № 5472-У «Об установлении методики определения собственных </w:t>
      </w:r>
      <w:r>
        <w:rPr>
          <w:rFonts w:ascii="Times New Roman" w:eastAsia="Times New Roman" w:hAnsi="Times New Roman" w:cs="Times New Roman"/>
          <w:color w:val="000000" w:themeColor="text1"/>
          <w:sz w:val="28"/>
          <w:szCs w:val="28"/>
        </w:rPr>
        <w:br/>
        <w:t xml:space="preserve">средств (капитала) </w:t>
      </w:r>
      <w:proofErr w:type="spellStart"/>
      <w:r>
        <w:rPr>
          <w:rFonts w:ascii="Times New Roman" w:eastAsia="Times New Roman" w:hAnsi="Times New Roman" w:cs="Times New Roman"/>
          <w:color w:val="000000" w:themeColor="text1"/>
          <w:sz w:val="28"/>
          <w:szCs w:val="28"/>
        </w:rPr>
        <w:t>микрокредитной</w:t>
      </w:r>
      <w:proofErr w:type="spellEnd"/>
      <w:r>
        <w:rPr>
          <w:rFonts w:ascii="Times New Roman" w:eastAsia="Times New Roman" w:hAnsi="Times New Roman" w:cs="Times New Roman"/>
          <w:color w:val="000000" w:themeColor="text1"/>
          <w:sz w:val="28"/>
          <w:szCs w:val="28"/>
        </w:rPr>
        <w:t xml:space="preserve"> компании и формы расчета собственных средств (капитала) </w:t>
      </w:r>
      <w:proofErr w:type="spellStart"/>
      <w:r>
        <w:rPr>
          <w:rFonts w:ascii="Times New Roman" w:eastAsia="Times New Roman" w:hAnsi="Times New Roman" w:cs="Times New Roman"/>
          <w:color w:val="000000" w:themeColor="text1"/>
          <w:sz w:val="28"/>
          <w:szCs w:val="28"/>
        </w:rPr>
        <w:t>микрокредитной</w:t>
      </w:r>
      <w:proofErr w:type="spellEnd"/>
      <w:r>
        <w:rPr>
          <w:rFonts w:ascii="Times New Roman" w:eastAsia="Times New Roman" w:hAnsi="Times New Roman" w:cs="Times New Roman"/>
          <w:color w:val="000000" w:themeColor="text1"/>
          <w:sz w:val="28"/>
          <w:szCs w:val="28"/>
        </w:rPr>
        <w:t xml:space="preserve"> компании»</w:t>
      </w:r>
      <w:r>
        <w:rPr>
          <w:rStyle w:val="af1"/>
          <w:rFonts w:ascii="Times New Roman" w:eastAsia="Times New Roman" w:hAnsi="Times New Roman"/>
          <w:color w:val="000000" w:themeColor="text1"/>
          <w:sz w:val="28"/>
          <w:szCs w:val="28"/>
        </w:rPr>
        <w:footnoteReference w:id="2"/>
      </w:r>
      <w:r>
        <w:rPr>
          <w:rFonts w:ascii="Times New Roman" w:eastAsia="Times New Roman" w:hAnsi="Times New Roman" w:cs="Times New Roman"/>
          <w:color w:val="000000" w:themeColor="text1"/>
          <w:sz w:val="28"/>
          <w:szCs w:val="28"/>
        </w:rPr>
        <w:t xml:space="preserve">, утверждается решением руководителя (уполномоченного лица) ГМФО и заверяется печатью ГМФО </w:t>
      </w:r>
      <w:r>
        <w:rPr>
          <w:rFonts w:ascii="Times New Roman" w:eastAsia="Times New Roman" w:hAnsi="Times New Roman" w:cs="Times New Roman"/>
          <w:color w:val="000000" w:themeColor="text1"/>
          <w:sz w:val="28"/>
          <w:szCs w:val="28"/>
        </w:rPr>
        <w:br/>
        <w:t>(при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2.2.2. ГМФО обеспечивает ведение самостоятельного учета средств целевого финансирования, предоставленных из бюджетов всех уровней в рамках государственной программы «Экономическое развитие и инновационная экономика» и (или) ранее действовавших государственных программ, направленных на поддержку МСП, средств, в том числе предоставленных сверх средств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федерального бюджета, средств, полученных </w:t>
      </w:r>
      <w:r>
        <w:rPr>
          <w:rFonts w:ascii="Times New Roman" w:eastAsia="Times New Roman" w:hAnsi="Times New Roman" w:cs="Times New Roman"/>
          <w:color w:val="000000" w:themeColor="text1"/>
          <w:sz w:val="28"/>
          <w:szCs w:val="28"/>
        </w:rPr>
        <w:br/>
        <w:t>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 В случае наличия иных видов деятельности ГМФО обеспечивает ведение самостоятельного учета, в том числе бухгалтерского (финансового), по видам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2.2.3. ГМФО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 с учетом требований, предусмотренных подпунктом 2.2.3.1 </w:t>
      </w:r>
      <w:r>
        <w:rPr>
          <w:rFonts w:ascii="Times New Roman" w:eastAsia="Times New Roman" w:hAnsi="Times New Roman" w:cs="Times New Roman"/>
          <w:color w:val="000000" w:themeColor="text1"/>
          <w:sz w:val="28"/>
          <w:szCs w:val="28"/>
        </w:rPr>
        <w:br/>
        <w:t>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2.2.3.1. ГМФО в целях размещения временно свободных денежных средств, относящихся к собственным средствам (капиталу), на депозитах </w:t>
      </w:r>
      <w:r>
        <w:rPr>
          <w:rFonts w:ascii="Times New Roman" w:eastAsia="Times New Roman" w:hAnsi="Times New Roman" w:cs="Times New Roman"/>
          <w:color w:val="000000" w:themeColor="text1"/>
          <w:sz w:val="28"/>
          <w:szCs w:val="28"/>
        </w:rPr>
        <w:br/>
        <w:t>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наличие у кредитной организации универсальной или базовой лицензии Банка России на осуществление банковских операций;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наличие у кредитной организации собственных средств (капитала) </w:t>
      </w:r>
      <w:r>
        <w:rPr>
          <w:rFonts w:ascii="Times New Roman" w:eastAsia="Times New Roman" w:hAnsi="Times New Roman" w:cs="Times New Roman"/>
          <w:color w:val="000000" w:themeColor="text1"/>
          <w:sz w:val="28"/>
          <w:szCs w:val="28"/>
        </w:rPr>
        <w:br/>
        <w:t xml:space="preserve">в размере не менее 50 млрд рублей, по данным Банка России, публикуемым </w:t>
      </w:r>
      <w:r>
        <w:rPr>
          <w:rFonts w:ascii="Times New Roman" w:eastAsia="Times New Roman" w:hAnsi="Times New Roman" w:cs="Times New Roman"/>
          <w:color w:val="000000" w:themeColor="text1"/>
          <w:sz w:val="28"/>
          <w:szCs w:val="28"/>
        </w:rPr>
        <w:br/>
        <w:t xml:space="preserve">на официальном сайте Банка России в информационно-телекоммуникационной сети «Интернет» (далее – сеть «Интернет») в соответствии с Федеральным </w:t>
      </w:r>
      <w:hyperlink r:id="rId11" w:tooltip="https://login.consultant.ru/link/?req=doc&amp;base=LAW&amp;n=475328"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от 10 июля 2002 г. № 86-ФЗ «О Центральном банке Российской Федерации (Банке России)» (далее – Федеральный закон № 86-ФЗ), </w:t>
      </w:r>
      <w:r>
        <w:rPr>
          <w:rFonts w:ascii="Times New Roman" w:eastAsia="Times New Roman" w:hAnsi="Times New Roman" w:cs="Times New Roman"/>
          <w:color w:val="000000" w:themeColor="text1"/>
          <w:sz w:val="28"/>
          <w:szCs w:val="28"/>
        </w:rPr>
        <w:br/>
        <w:t xml:space="preserve">или на основании информации, представленной кредитной организацией </w:t>
      </w:r>
      <w:r>
        <w:rPr>
          <w:rFonts w:ascii="Times New Roman" w:eastAsia="Times New Roman" w:hAnsi="Times New Roman" w:cs="Times New Roman"/>
          <w:color w:val="000000" w:themeColor="text1"/>
          <w:sz w:val="28"/>
          <w:szCs w:val="28"/>
        </w:rPr>
        <w:br/>
        <w:t>по запросу ГМФО (в случае приостановления (сокращения объемов) раскрытия данных на официальном сайте Банка России в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у кредитной организации кредитного рейтинга </w:t>
      </w:r>
      <w:r>
        <w:rPr>
          <w:rFonts w:ascii="Times New Roman" w:eastAsia="Times New Roman" w:hAnsi="Times New Roman" w:cs="Times New Roman"/>
          <w:color w:val="000000" w:themeColor="text1"/>
          <w:sz w:val="28"/>
          <w:szCs w:val="28"/>
        </w:rPr>
        <w:br/>
        <w:t xml:space="preserve">по национальной рейтинговой шкале для Российской Федерации кредитного рейтингового агентства акционерного общества «Аналитическое Кредитное Рейтинговое Агентство» не ниже уровня «A-(RU)», кредитного рейтингового агентства акционерного общества «Рейтинговое Агентство «Эксперт РА» </w:t>
      </w:r>
      <w:r>
        <w:rPr>
          <w:rFonts w:ascii="Times New Roman" w:eastAsia="Times New Roman" w:hAnsi="Times New Roman" w:cs="Times New Roman"/>
          <w:color w:val="000000" w:themeColor="text1"/>
          <w:sz w:val="28"/>
          <w:szCs w:val="28"/>
        </w:rPr>
        <w:br/>
        <w:t>не ниже уровня «</w:t>
      </w:r>
      <w:proofErr w:type="spellStart"/>
      <w:r>
        <w:rPr>
          <w:rFonts w:ascii="Times New Roman" w:eastAsia="Times New Roman" w:hAnsi="Times New Roman" w:cs="Times New Roman"/>
          <w:color w:val="000000" w:themeColor="text1"/>
          <w:sz w:val="28"/>
          <w:szCs w:val="28"/>
        </w:rPr>
        <w:t>ruA</w:t>
      </w:r>
      <w:proofErr w:type="spellEnd"/>
      <w:r>
        <w:rPr>
          <w:rFonts w:ascii="Times New Roman" w:eastAsia="Times New Roman" w:hAnsi="Times New Roman" w:cs="Times New Roman"/>
          <w:color w:val="000000" w:themeColor="text1"/>
          <w:sz w:val="28"/>
          <w:szCs w:val="28"/>
        </w:rPr>
        <w:t xml:space="preserve">-», кредитного рейтингового агентства общества </w:t>
      </w:r>
      <w:r>
        <w:rPr>
          <w:rFonts w:ascii="Times New Roman" w:eastAsia="Times New Roman" w:hAnsi="Times New Roman" w:cs="Times New Roman"/>
          <w:color w:val="000000" w:themeColor="text1"/>
          <w:sz w:val="28"/>
          <w:szCs w:val="28"/>
        </w:rPr>
        <w:br/>
        <w:t xml:space="preserve">с ограниченной ответственностью «Национальные Кредитные Рейтинги» </w:t>
      </w:r>
      <w:r>
        <w:rPr>
          <w:rFonts w:ascii="Times New Roman" w:eastAsia="Times New Roman" w:hAnsi="Times New Roman" w:cs="Times New Roman"/>
          <w:color w:val="000000" w:themeColor="text1"/>
          <w:sz w:val="28"/>
          <w:szCs w:val="28"/>
        </w:rPr>
        <w:br/>
        <w:t>не ниже уровня «А-.</w:t>
      </w:r>
      <w:proofErr w:type="spellStart"/>
      <w:r>
        <w:rPr>
          <w:rFonts w:ascii="Times New Roman" w:eastAsia="Times New Roman" w:hAnsi="Times New Roman" w:cs="Times New Roman"/>
          <w:color w:val="000000" w:themeColor="text1"/>
          <w:sz w:val="28"/>
          <w:szCs w:val="28"/>
          <w:lang w:val="en-US"/>
        </w:rPr>
        <w:t>ru</w:t>
      </w:r>
      <w:proofErr w:type="spellEnd"/>
      <w:r>
        <w:rPr>
          <w:rFonts w:ascii="Times New Roman" w:eastAsia="Times New Roman" w:hAnsi="Times New Roman" w:cs="Times New Roman"/>
          <w:color w:val="000000" w:themeColor="text1"/>
          <w:sz w:val="28"/>
          <w:szCs w:val="28"/>
        </w:rPr>
        <w:t xml:space="preserve">» или кредитного рейтингового агентства общества </w:t>
      </w:r>
      <w:r>
        <w:rPr>
          <w:rFonts w:ascii="Times New Roman" w:eastAsia="Times New Roman" w:hAnsi="Times New Roman" w:cs="Times New Roman"/>
          <w:color w:val="000000" w:themeColor="text1"/>
          <w:sz w:val="28"/>
          <w:szCs w:val="28"/>
        </w:rPr>
        <w:br/>
        <w:t xml:space="preserve">с ограниченной ответственностью «Национальное Рейтинговое Агентство» </w:t>
      </w:r>
      <w:r>
        <w:rPr>
          <w:rFonts w:ascii="Times New Roman" w:eastAsia="Times New Roman" w:hAnsi="Times New Roman" w:cs="Times New Roman"/>
          <w:color w:val="000000" w:themeColor="text1"/>
          <w:sz w:val="28"/>
          <w:szCs w:val="28"/>
        </w:rPr>
        <w:br/>
        <w:t>не ниже уровня «А-|</w:t>
      </w:r>
      <w:proofErr w:type="spellStart"/>
      <w:r>
        <w:rPr>
          <w:rFonts w:ascii="Times New Roman" w:eastAsia="Times New Roman" w:hAnsi="Times New Roman" w:cs="Times New Roman"/>
          <w:color w:val="000000" w:themeColor="text1"/>
          <w:sz w:val="28"/>
          <w:szCs w:val="28"/>
          <w:lang w:val="en-US"/>
        </w:rPr>
        <w:t>ru</w:t>
      </w:r>
      <w:proofErr w:type="spellEnd"/>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срок деятельности кредитной организации с даты ее регистрации составляет не менее 5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Федеральным законом № 86-ФЗ;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отсутствие у кредитной организации в течение последних </w:t>
      </w:r>
      <w:r>
        <w:rPr>
          <w:rFonts w:ascii="Times New Roman" w:eastAsia="Times New Roman" w:hAnsi="Times New Roman" w:cs="Times New Roman"/>
          <w:color w:val="000000" w:themeColor="text1"/>
          <w:sz w:val="28"/>
          <w:szCs w:val="28"/>
        </w:rPr>
        <w:br/>
        <w:t xml:space="preserve">12 месяцев просроченных денежных обязательств по операциям </w:t>
      </w:r>
      <w:r>
        <w:rPr>
          <w:rFonts w:ascii="Times New Roman" w:eastAsia="Times New Roman" w:hAnsi="Times New Roman" w:cs="Times New Roman"/>
          <w:color w:val="000000" w:themeColor="text1"/>
          <w:sz w:val="28"/>
          <w:szCs w:val="28"/>
        </w:rPr>
        <w:br/>
        <w:t xml:space="preserve">с Банком России, в том числе по кредитам Банка России и процентам по ним, </w:t>
      </w:r>
      <w:r>
        <w:rPr>
          <w:rFonts w:ascii="Times New Roman" w:eastAsia="Times New Roman" w:hAnsi="Times New Roman" w:cs="Times New Roman"/>
          <w:color w:val="000000" w:themeColor="text1"/>
          <w:sz w:val="28"/>
          <w:szCs w:val="28"/>
        </w:rPr>
        <w:br/>
        <w:t xml:space="preserve">а также отсутствие у кредитной организации просроченной задолженности </w:t>
      </w:r>
      <w:r>
        <w:rPr>
          <w:rFonts w:ascii="Times New Roman" w:eastAsia="Times New Roman" w:hAnsi="Times New Roman" w:cs="Times New Roman"/>
          <w:color w:val="000000" w:themeColor="text1"/>
          <w:sz w:val="28"/>
          <w:szCs w:val="28"/>
        </w:rPr>
        <w:br/>
        <w:t>по банковским депозитам, ранее размещенным в ней за счет средств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w:t>
      </w:r>
      <w:r>
        <w:rPr>
          <w:rFonts w:ascii="Times New Roman" w:eastAsia="Times New Roman" w:hAnsi="Times New Roman" w:cs="Times New Roman"/>
          <w:color w:val="000000" w:themeColor="text1"/>
          <w:sz w:val="28"/>
          <w:szCs w:val="28"/>
        </w:rPr>
        <w:br/>
        <w:t>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2.2.4. Доход ГМФО, получаемый от размещения средств, указанных </w:t>
      </w:r>
      <w:r>
        <w:rPr>
          <w:rFonts w:ascii="Times New Roman" w:eastAsia="Times New Roman" w:hAnsi="Times New Roman" w:cs="Times New Roman"/>
          <w:color w:val="000000" w:themeColor="text1"/>
          <w:sz w:val="28"/>
          <w:szCs w:val="28"/>
        </w:rPr>
        <w:br/>
        <w:t xml:space="preserve">в подпункте 2.2 пункта 2 настоящих Требований, за исключением средств, полученных на осуществление микрофинансовой деятельности </w:t>
      </w:r>
      <w:r>
        <w:rPr>
          <w:rFonts w:ascii="Times New Roman" w:eastAsia="Times New Roman" w:hAnsi="Times New Roman" w:cs="Times New Roman"/>
          <w:color w:val="000000" w:themeColor="text1"/>
          <w:sz w:val="28"/>
          <w:szCs w:val="28"/>
        </w:rPr>
        <w:br/>
        <w:t xml:space="preserve">из регионального бюджета сверх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средств федерального бюджета, в микрозаймы,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Доход ГМФО, получаемый от размещения средств, полученных </w:t>
      </w:r>
      <w:r>
        <w:rPr>
          <w:rFonts w:ascii="Times New Roman" w:eastAsia="Times New Roman" w:hAnsi="Times New Roman" w:cs="Times New Roman"/>
          <w:color w:val="000000" w:themeColor="text1"/>
          <w:sz w:val="28"/>
          <w:szCs w:val="28"/>
        </w:rPr>
        <w:br/>
        <w:t xml:space="preserve">на осуществление микрофинансовой деятельности из регионального бюджета сверх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средств федерального бюджета, в микрозаймы, -  </w:t>
      </w:r>
      <w:r>
        <w:rPr>
          <w:rFonts w:ascii="Times New Roman" w:eastAsia="Times New Roman" w:hAnsi="Times New Roman" w:cs="Times New Roman"/>
          <w:color w:val="000000" w:themeColor="text1"/>
          <w:sz w:val="28"/>
          <w:szCs w:val="28"/>
        </w:rPr>
        <w:br/>
        <w:t xml:space="preserve">на депозитах и (или) расчетных счетах кредитных организаций, направляется </w:t>
      </w:r>
      <w:r>
        <w:rPr>
          <w:rFonts w:ascii="Times New Roman" w:eastAsia="Times New Roman" w:hAnsi="Times New Roman" w:cs="Times New Roman"/>
          <w:color w:val="000000" w:themeColor="text1"/>
          <w:sz w:val="28"/>
          <w:szCs w:val="28"/>
        </w:rPr>
        <w:br/>
        <w:t xml:space="preserve">на цели реализации региональных проектов, обеспечивающих достижение показателей и результатов федерального проекта, определяемые по решению учредителя ГМФО по итогам отчетного периода (календарного года), </w:t>
      </w:r>
      <w:r>
        <w:rPr>
          <w:rFonts w:ascii="Times New Roman" w:eastAsia="Times New Roman" w:hAnsi="Times New Roman" w:cs="Times New Roman"/>
          <w:color w:val="000000" w:themeColor="text1"/>
          <w:sz w:val="28"/>
          <w:szCs w:val="28"/>
        </w:rPr>
        <w:br/>
        <w:t>при условии соблюдения ГМФО требования, указанного в абзаце втором подпункта 2.1 пункта 2 настоящих Требований, значений показателей, указанных в под</w:t>
      </w:r>
      <w:hyperlink r:id="rId12" w:tooltip="https://login.consultant.ru/link/?req=doc&amp;base=LAW&amp;n=479175&amp;dst=100098" w:history="1">
        <w:r>
          <w:rPr>
            <w:rFonts w:ascii="Times New Roman" w:eastAsia="Times New Roman" w:hAnsi="Times New Roman" w:cs="Times New Roman"/>
            <w:color w:val="000000" w:themeColor="text1"/>
            <w:sz w:val="28"/>
            <w:szCs w:val="28"/>
          </w:rPr>
          <w:t xml:space="preserve">пунктах </w:t>
        </w:r>
      </w:hyperlink>
      <w:r>
        <w:rPr>
          <w:rFonts w:ascii="Times New Roman" w:eastAsia="Times New Roman" w:hAnsi="Times New Roman" w:cs="Times New Roman"/>
          <w:color w:val="000000" w:themeColor="text1"/>
          <w:sz w:val="28"/>
          <w:szCs w:val="28"/>
        </w:rPr>
        <w:t>2.13.3 и 2.13.6 пункта 2 настоящих Требований,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и наличия положительного финансового результата от средств, полученных </w:t>
      </w:r>
      <w:r>
        <w:rPr>
          <w:rFonts w:ascii="Times New Roman" w:eastAsia="Times New Roman" w:hAnsi="Times New Roman" w:cs="Times New Roman"/>
          <w:color w:val="000000" w:themeColor="text1"/>
          <w:sz w:val="28"/>
          <w:szCs w:val="28"/>
        </w:rPr>
        <w:br/>
        <w:t xml:space="preserve">на осуществление микрофинансовой деятельности из федерального бюджета </w:t>
      </w:r>
      <w:r>
        <w:rPr>
          <w:rFonts w:ascii="Times New Roman" w:eastAsia="Times New Roman" w:hAnsi="Times New Roman" w:cs="Times New Roman"/>
          <w:color w:val="000000" w:themeColor="text1"/>
          <w:sz w:val="28"/>
          <w:szCs w:val="28"/>
        </w:rPr>
        <w:br/>
        <w:t xml:space="preserve">и регионального бюджета на условиях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средств федерального бюджета.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случае несоблюдения ГМФО требования, указанного в абзаце втором подпункта 2.1 пункта 2 настоящих Требований, значений показателей, указанных в подпунктах 2.13.3 и 2.13.6 пункта 2 настоящих Требований, </w:t>
      </w:r>
      <w:r>
        <w:rPr>
          <w:rFonts w:ascii="Times New Roman" w:eastAsia="Times New Roman" w:hAnsi="Times New Roman" w:cs="Times New Roman"/>
          <w:color w:val="000000" w:themeColor="text1"/>
          <w:sz w:val="28"/>
          <w:szCs w:val="28"/>
        </w:rPr>
        <w:br/>
        <w:t xml:space="preserve">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средств федерального бюджета, доход, указанный в </w:t>
      </w:r>
      <w:hyperlink w:anchor="bookmark=id.26in1rg" w:tooltip="#bookmark=id.26in1rg" w:history="1">
        <w:r>
          <w:rPr>
            <w:rFonts w:ascii="Times New Roman" w:eastAsia="Times New Roman" w:hAnsi="Times New Roman" w:cs="Times New Roman"/>
            <w:color w:val="000000" w:themeColor="text1"/>
            <w:sz w:val="28"/>
            <w:szCs w:val="28"/>
          </w:rPr>
          <w:t>абзаце втором</w:t>
        </w:r>
      </w:hyperlink>
      <w:r>
        <w:rPr>
          <w:rFonts w:ascii="Times New Roman" w:eastAsia="Times New Roman" w:hAnsi="Times New Roman" w:cs="Times New Roman"/>
          <w:color w:val="000000" w:themeColor="text1"/>
          <w:sz w:val="28"/>
          <w:szCs w:val="28"/>
        </w:rPr>
        <w:t xml:space="preserve"> подпункта 2.2.4 пункта 2 настоящих Требований, направляется на цели, указанные в </w:t>
      </w:r>
      <w:hyperlink w:anchor="bookmark=id.3rdcrjn" w:tooltip="#bookmark=id.3rdcrjn" w:history="1">
        <w:r>
          <w:rPr>
            <w:rFonts w:ascii="Times New Roman" w:eastAsia="Times New Roman" w:hAnsi="Times New Roman" w:cs="Times New Roman"/>
            <w:color w:val="000000" w:themeColor="text1"/>
            <w:sz w:val="28"/>
            <w:szCs w:val="28"/>
          </w:rPr>
          <w:t>абзаце первом</w:t>
        </w:r>
      </w:hyperlink>
      <w:r>
        <w:rPr>
          <w:rFonts w:ascii="Times New Roman" w:eastAsia="Times New Roman" w:hAnsi="Times New Roman" w:cs="Times New Roman"/>
          <w:color w:val="000000" w:themeColor="text1"/>
          <w:sz w:val="28"/>
          <w:szCs w:val="28"/>
        </w:rPr>
        <w:t xml:space="preserve"> подпункта 2.2.4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strike/>
          <w:color w:val="000000" w:themeColor="text1"/>
          <w:sz w:val="28"/>
          <w:szCs w:val="28"/>
        </w:rPr>
      </w:pPr>
      <w:r>
        <w:rPr>
          <w:rFonts w:ascii="Times New Roman" w:eastAsia="Times New Roman" w:hAnsi="Times New Roman" w:cs="Times New Roman"/>
          <w:color w:val="000000" w:themeColor="text1"/>
          <w:sz w:val="28"/>
          <w:szCs w:val="28"/>
        </w:rPr>
        <w:t xml:space="preserve">2.3. ГМФО представляют в автоматизированную информационную систему «Мониторинг МСП» информацию о своей текущей деятельности </w:t>
      </w:r>
      <w:r>
        <w:rPr>
          <w:rFonts w:ascii="Times New Roman" w:eastAsia="Times New Roman" w:hAnsi="Times New Roman" w:cs="Times New Roman"/>
          <w:color w:val="000000" w:themeColor="text1"/>
          <w:sz w:val="28"/>
          <w:szCs w:val="28"/>
        </w:rPr>
        <w:br/>
        <w:t>в целях: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проведения ежегодного ранжирования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ГМФО как участника национальной гарантийной системы, </w:t>
      </w:r>
      <w:r>
        <w:rPr>
          <w:rFonts w:ascii="Times New Roman" w:eastAsia="Times New Roman" w:hAnsi="Times New Roman" w:cs="Times New Roman"/>
          <w:color w:val="000000" w:themeColor="text1"/>
          <w:sz w:val="28"/>
          <w:szCs w:val="28"/>
        </w:rPr>
        <w:br/>
        <w:t xml:space="preserve">а также ежегодной оценки Корпорации МСП соблюдения ГМФО требований, указанных в </w:t>
      </w:r>
      <w:hyperlink r:id="rId13" w:tooltip="https://login.consultant.ru/link/?req=doc&amp;base=LAW&amp;n=477368&amp;dst=413" w:history="1">
        <w:r>
          <w:rPr>
            <w:rStyle w:val="af7"/>
            <w:rFonts w:ascii="Times New Roman" w:eastAsia="Times New Roman" w:hAnsi="Times New Roman" w:cs="Times New Roman"/>
            <w:color w:val="000000" w:themeColor="text1"/>
            <w:sz w:val="28"/>
            <w:szCs w:val="28"/>
            <w:u w:val="none"/>
          </w:rPr>
          <w:t>статье 15.4</w:t>
        </w:r>
      </w:hyperlink>
      <w:r>
        <w:rPr>
          <w:rFonts w:ascii="Times New Roman" w:eastAsia="Times New Roman" w:hAnsi="Times New Roman" w:cs="Times New Roman"/>
          <w:color w:val="000000" w:themeColor="text1"/>
          <w:sz w:val="28"/>
          <w:szCs w:val="28"/>
        </w:rPr>
        <w:t xml:space="preserve"> Федерального закона № 209-ФЗ (ежегодно);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осуществления Минэкономразвития России мониторинга деятельности ГМФО согласно форме № 6,</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приведенной в приложении к Порядку, срокам </w:t>
      </w:r>
      <w:r>
        <w:rPr>
          <w:rFonts w:ascii="Times New Roman" w:eastAsia="Times New Roman" w:hAnsi="Times New Roman" w:cs="Times New Roman"/>
          <w:color w:val="000000" w:themeColor="text1"/>
          <w:sz w:val="28"/>
          <w:szCs w:val="28"/>
        </w:rPr>
        <w:br/>
        <w:t xml:space="preserve">и формам представления информации, предусмотренной пунктом 5 Правил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утвержденных постановлением Правительства Российской Федерации от 23 декабря 2015 г. </w:t>
      </w:r>
      <w:r>
        <w:rPr>
          <w:rFonts w:ascii="Times New Roman" w:eastAsia="Times New Roman" w:hAnsi="Times New Roman" w:cs="Times New Roman"/>
          <w:color w:val="000000" w:themeColor="text1"/>
          <w:sz w:val="28"/>
          <w:szCs w:val="28"/>
        </w:rPr>
        <w:br/>
        <w:t>№ 1410,</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а также составу такой информации, утвержденным приказом Минэкономразвития России от 9 ноября 2022 г. № 609</w:t>
      </w:r>
      <w:r>
        <w:rPr>
          <w:rStyle w:val="af1"/>
          <w:rFonts w:ascii="Times New Roman" w:eastAsia="Times New Roman" w:hAnsi="Times New Roman"/>
          <w:color w:val="000000" w:themeColor="text1"/>
          <w:sz w:val="28"/>
          <w:szCs w:val="28"/>
        </w:rPr>
        <w:footnoteReference w:id="3"/>
      </w:r>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ГМФО проводит оценку кредитоспособности, оценку правоспособности и проверку деловой репутации субъектов МСП </w:t>
      </w:r>
      <w:r>
        <w:rPr>
          <w:rFonts w:ascii="Times New Roman" w:eastAsia="Times New Roman" w:hAnsi="Times New Roman" w:cs="Times New Roman"/>
          <w:color w:val="000000" w:themeColor="text1"/>
          <w:sz w:val="28"/>
          <w:szCs w:val="28"/>
        </w:rPr>
        <w:br/>
        <w:t xml:space="preserve">и </w:t>
      </w:r>
      <w:bookmarkStart w:id="0" w:name="_Hlk185590555"/>
      <w:r>
        <w:rPr>
          <w:rFonts w:ascii="Times New Roman" w:eastAsia="Times New Roman" w:hAnsi="Times New Roman" w:cs="Times New Roman"/>
          <w:color w:val="000000" w:themeColor="text1"/>
          <w:sz w:val="28"/>
          <w:szCs w:val="28"/>
        </w:rPr>
        <w:t xml:space="preserve">организаций, образующих инфраструктуру поддержки субъектов </w:t>
      </w:r>
      <w:bookmarkEnd w:id="0"/>
      <w:r>
        <w:rPr>
          <w:rFonts w:ascii="Times New Roman" w:eastAsia="Times New Roman" w:hAnsi="Times New Roman" w:cs="Times New Roman"/>
          <w:color w:val="000000" w:themeColor="text1"/>
          <w:sz w:val="28"/>
          <w:szCs w:val="28"/>
        </w:rPr>
        <w:t xml:space="preserve">МСП, </w:t>
      </w:r>
      <w:r>
        <w:rPr>
          <w:rFonts w:ascii="Times New Roman" w:eastAsia="Times New Roman" w:hAnsi="Times New Roman" w:cs="Times New Roman"/>
          <w:color w:val="000000" w:themeColor="text1"/>
          <w:sz w:val="28"/>
          <w:szCs w:val="28"/>
        </w:rPr>
        <w:br/>
        <w:t>а также оценку кредитного риска возникновения у ГМФО потерь (убытков) вследствие неисполнения, несвоевременного либо неполного исполнения субъектами МСП, организациями, образующими инфраструктуру поддержки субъектов МСП, обязательств по предоставленным микрозаймам (далее – кредитный риск).</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2.4.1. Подразделение (сотрудник), осуществляющее в ГМФО анализ кредитных рисков, действует независимо от деятельности подразделений, осуществляющих операции, подверженные риску, и их учет, и находится </w:t>
      </w:r>
      <w:r>
        <w:rPr>
          <w:rFonts w:ascii="Times New Roman" w:eastAsia="Times New Roman" w:hAnsi="Times New Roman" w:cs="Times New Roman"/>
          <w:color w:val="000000" w:themeColor="text1"/>
          <w:sz w:val="28"/>
          <w:szCs w:val="28"/>
        </w:rPr>
        <w:br/>
        <w:t xml:space="preserve">в непосредственном подчинении руководителя ГМФО или его заместителя, </w:t>
      </w:r>
      <w:r>
        <w:rPr>
          <w:rFonts w:ascii="Times New Roman" w:eastAsia="Times New Roman" w:hAnsi="Times New Roman" w:cs="Times New Roman"/>
          <w:color w:val="000000" w:themeColor="text1"/>
          <w:sz w:val="28"/>
          <w:szCs w:val="28"/>
        </w:rPr>
        <w:br/>
        <w:t>в должностные обязанности которого не входят контроль и руководство подразделениями ГМФО, осуществляющими операции, подверженные кредитному риску, и их учет.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Обязанность по оценке кредитных рисков в ГМФО с численностью сотрудников менее 8 человек может быть возложена на руководителя ГМФО </w:t>
      </w:r>
      <w:r>
        <w:rPr>
          <w:rFonts w:ascii="Times New Roman" w:eastAsia="Times New Roman" w:hAnsi="Times New Roman" w:cs="Times New Roman"/>
          <w:color w:val="000000" w:themeColor="text1"/>
          <w:sz w:val="28"/>
          <w:szCs w:val="28"/>
        </w:rPr>
        <w:br/>
        <w:t>или его заместителя.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 Сроки рассмотрения ГМФО заявки на предоставление микрозаймов при условии комплектности документов, определенной высшим органом управления ГМФО или иным уполномоченным органом ГМФО, исчисляются </w:t>
      </w:r>
      <w:r>
        <w:rPr>
          <w:rFonts w:ascii="Times New Roman" w:eastAsia="Times New Roman" w:hAnsi="Times New Roman" w:cs="Times New Roman"/>
          <w:color w:val="000000" w:themeColor="text1"/>
          <w:sz w:val="28"/>
          <w:szCs w:val="28"/>
        </w:rPr>
        <w:br/>
        <w:t xml:space="preserve">со дня поступления заявки на предоставление микрозаймов при условии </w:t>
      </w:r>
      <w:r>
        <w:rPr>
          <w:rFonts w:ascii="Times New Roman" w:eastAsia="Times New Roman" w:hAnsi="Times New Roman" w:cs="Times New Roman"/>
          <w:color w:val="000000" w:themeColor="text1"/>
          <w:sz w:val="28"/>
          <w:szCs w:val="28"/>
        </w:rPr>
        <w:br/>
        <w:t xml:space="preserve">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w:t>
      </w:r>
      <w:r>
        <w:rPr>
          <w:rFonts w:ascii="Times New Roman" w:eastAsia="Times New Roman" w:hAnsi="Times New Roman" w:cs="Times New Roman"/>
          <w:color w:val="000000" w:themeColor="text1"/>
          <w:sz w:val="28"/>
          <w:szCs w:val="28"/>
        </w:rPr>
        <w:br/>
        <w:t>в выходной или нерабочий праздничный день – с первого рабочего дня после дня поступления заявки и составляют: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3 рабочих дня для заявок на предоставление микрозаймов, </w:t>
      </w:r>
      <w:r>
        <w:rPr>
          <w:rFonts w:ascii="Times New Roman" w:eastAsia="Times New Roman" w:hAnsi="Times New Roman" w:cs="Times New Roman"/>
          <w:color w:val="000000" w:themeColor="text1"/>
          <w:sz w:val="28"/>
          <w:szCs w:val="28"/>
        </w:rPr>
        <w:br/>
        <w:t>по которым отсутствует залог, поручительство и (или) гарантия РГО;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10 рабочих дней для заявок на предоставление микрозаймов, </w:t>
      </w:r>
      <w:r>
        <w:rPr>
          <w:rFonts w:ascii="Times New Roman" w:eastAsia="Times New Roman" w:hAnsi="Times New Roman" w:cs="Times New Roman"/>
          <w:color w:val="000000" w:themeColor="text1"/>
          <w:sz w:val="28"/>
          <w:szCs w:val="28"/>
        </w:rPr>
        <w:br/>
        <w:t>по которым предусмотрен залог, поручительство и (или) гарантия РГО. Срок рассмотрения заявки может быть увеличен до 15 рабочих дней в случае нахождения залога в труднодоступных или отдаленных местностях.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2.5.1. ГМФО по результатам рассмотрения заявки на предоставление микрозаймов проводит работу по информированию субъекта МСП </w:t>
      </w:r>
      <w:r>
        <w:rPr>
          <w:rFonts w:ascii="Times New Roman" w:eastAsia="Times New Roman" w:hAnsi="Times New Roman" w:cs="Times New Roman"/>
          <w:strike/>
          <w:color w:val="000000" w:themeColor="text1"/>
          <w:sz w:val="28"/>
          <w:szCs w:val="28"/>
        </w:rPr>
        <w:br/>
      </w:r>
      <w:r>
        <w:rPr>
          <w:rFonts w:ascii="Times New Roman" w:eastAsia="Times New Roman" w:hAnsi="Times New Roman" w:cs="Times New Roman"/>
          <w:color w:val="000000" w:themeColor="text1"/>
          <w:sz w:val="28"/>
          <w:szCs w:val="28"/>
        </w:rPr>
        <w:t xml:space="preserve">и (или) организации, образующей инфраструктуру поддержки субъектов МСП </w:t>
      </w:r>
      <w:r>
        <w:rPr>
          <w:rFonts w:ascii="Times New Roman" w:eastAsia="Times New Roman" w:hAnsi="Times New Roman" w:cs="Times New Roman"/>
          <w:color w:val="000000" w:themeColor="text1"/>
          <w:sz w:val="28"/>
          <w:szCs w:val="28"/>
        </w:rPr>
        <w:br/>
        <w:t xml:space="preserve">о принятом решении по заявке на предоставление микрозаймов, в том числе </w:t>
      </w:r>
      <w:r>
        <w:rPr>
          <w:rFonts w:ascii="Times New Roman" w:eastAsia="Times New Roman" w:hAnsi="Times New Roman" w:cs="Times New Roman"/>
          <w:color w:val="000000" w:themeColor="text1"/>
          <w:sz w:val="28"/>
          <w:szCs w:val="28"/>
        </w:rPr>
        <w:br/>
        <w:t>о причинах отказа в случае принятия решения об отказе в предоставлении микрозайма, в срок не позднее 3 рабочих дней после дня принятия такого решения.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Максимальный размер микрозайма не должен превышать </w:t>
      </w:r>
      <w:r>
        <w:rPr>
          <w:rFonts w:ascii="Times New Roman" w:eastAsia="Times New Roman" w:hAnsi="Times New Roman" w:cs="Times New Roman"/>
          <w:color w:val="000000" w:themeColor="text1"/>
          <w:sz w:val="28"/>
          <w:szCs w:val="28"/>
        </w:rPr>
        <w:br/>
        <w:t>на 1 субъекта МСП, организацию, образующую инфраструктуру поддержки субъектов МСП, – 5 млн рублей.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2.7. Максимальный срок предоставления микрозайма не должен превышать 3 года, за исключением случаев, предусмотренных подпунктами </w:t>
      </w:r>
      <w:r>
        <w:rPr>
          <w:rFonts w:ascii="Times New Roman" w:eastAsia="Times New Roman" w:hAnsi="Times New Roman" w:cs="Times New Roman"/>
          <w:color w:val="000000" w:themeColor="text1"/>
          <w:sz w:val="28"/>
          <w:szCs w:val="28"/>
        </w:rPr>
        <w:br/>
        <w:t>2.7.1–2.7.3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2.7.1. При введении на всей территории Российской Федерации, территории субъекта Российской Федерации, муниципального образования режимов повышенной готовности или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w:t>
      </w:r>
      <w:r>
        <w:rPr>
          <w:rFonts w:ascii="Times New Roman" w:eastAsia="Times New Roman" w:hAnsi="Times New Roman" w:cs="Times New Roman"/>
          <w:color w:val="000000" w:themeColor="text1"/>
          <w:sz w:val="28"/>
          <w:szCs w:val="28"/>
        </w:rPr>
        <w:br/>
        <w:t xml:space="preserve">и (или) направленных на отражение или предотвращение ведения боевых действий против Российской Федерации и устранением угроз жизни </w:t>
      </w:r>
      <w:r>
        <w:rPr>
          <w:rFonts w:ascii="Times New Roman" w:eastAsia="Times New Roman" w:hAnsi="Times New Roman" w:cs="Times New Roman"/>
          <w:color w:val="000000" w:themeColor="text1"/>
          <w:sz w:val="28"/>
          <w:szCs w:val="28"/>
        </w:rPr>
        <w:br/>
        <w:t xml:space="preserve">и здоровью людей, максимальный срок предоставления микрозайма </w:t>
      </w:r>
      <w:r>
        <w:rPr>
          <w:rFonts w:ascii="Times New Roman" w:eastAsia="Times New Roman" w:hAnsi="Times New Roman" w:cs="Times New Roman"/>
          <w:color w:val="000000" w:themeColor="text1"/>
          <w:sz w:val="28"/>
          <w:szCs w:val="28"/>
        </w:rPr>
        <w:br/>
        <w:t xml:space="preserve">для субъектов МСП, осуществляющих деятельность на таких территориях </w:t>
      </w:r>
      <w:r>
        <w:rPr>
          <w:rFonts w:ascii="Times New Roman" w:eastAsia="Times New Roman" w:hAnsi="Times New Roman" w:cs="Times New Roman"/>
          <w:color w:val="000000" w:themeColor="text1"/>
          <w:sz w:val="28"/>
          <w:szCs w:val="28"/>
        </w:rPr>
        <w:br/>
        <w:t xml:space="preserve">и признанных учредителем ГМФО пострадавшими, по действующим на дату введения одного из указанных режимов и предоставляемым в период действия одного из указанных режимов микрозаймам может быть увеличен и не должен превышать 7 лет по заявлению заемщика.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2.7.2. В случае призыва заемщика на военную службу по мобилизации </w:t>
      </w:r>
      <w:r>
        <w:rPr>
          <w:rFonts w:ascii="Times New Roman" w:eastAsia="Times New Roman" w:hAnsi="Times New Roman" w:cs="Times New Roman"/>
          <w:color w:val="000000" w:themeColor="text1"/>
          <w:sz w:val="28"/>
          <w:szCs w:val="28"/>
        </w:rPr>
        <w:br/>
        <w:t xml:space="preserve">в Вооруженные Силы Российской Федерации в соответствии с </w:t>
      </w:r>
      <w:hyperlink r:id="rId14" w:tooltip="https://login.consultant.ru/link/?req=doc&amp;base=LAW&amp;n=426999" w:history="1">
        <w:r>
          <w:rPr>
            <w:rFonts w:ascii="Times New Roman" w:eastAsia="Times New Roman" w:hAnsi="Times New Roman" w:cs="Times New Roman"/>
            <w:color w:val="000000" w:themeColor="text1"/>
            <w:sz w:val="28"/>
            <w:szCs w:val="28"/>
          </w:rPr>
          <w:t>Указом</w:t>
        </w:r>
      </w:hyperlink>
      <w:r>
        <w:rPr>
          <w:rFonts w:ascii="Times New Roman" w:eastAsia="Times New Roman" w:hAnsi="Times New Roman" w:cs="Times New Roman"/>
          <w:color w:val="000000" w:themeColor="text1"/>
          <w:sz w:val="28"/>
          <w:szCs w:val="28"/>
        </w:rPr>
        <w:t xml:space="preserve"> Президента Российской Федерации от 21 сентября 2022 г. № 647 «Об объявлении частичной мобилизации в Российской Федерации» (далее – военная служба </w:t>
      </w:r>
      <w:r>
        <w:rPr>
          <w:rFonts w:ascii="Times New Roman" w:eastAsia="Times New Roman" w:hAnsi="Times New Roman" w:cs="Times New Roman"/>
          <w:color w:val="000000" w:themeColor="text1"/>
          <w:sz w:val="28"/>
          <w:szCs w:val="28"/>
        </w:rPr>
        <w:br/>
        <w:t xml:space="preserve">по мобилизации) или прохождения заемщиком военной службы по контракту </w:t>
      </w:r>
      <w:r>
        <w:rPr>
          <w:rFonts w:ascii="Times New Roman" w:eastAsia="Times New Roman" w:hAnsi="Times New Roman" w:cs="Times New Roman"/>
          <w:color w:val="000000" w:themeColor="text1"/>
          <w:sz w:val="28"/>
          <w:szCs w:val="28"/>
        </w:rPr>
        <w:br/>
        <w:t xml:space="preserve">в Вооруженных Силах Российской Федерации, заключенному с 2022 года </w:t>
      </w:r>
      <w:r>
        <w:rPr>
          <w:rFonts w:ascii="Times New Roman" w:eastAsia="Times New Roman" w:hAnsi="Times New Roman" w:cs="Times New Roman"/>
          <w:color w:val="000000" w:themeColor="text1"/>
          <w:sz w:val="28"/>
          <w:szCs w:val="28"/>
        </w:rPr>
        <w:br/>
        <w:t xml:space="preserve">(далее соответственно – прохождение военной службы по контракту, контракт </w:t>
      </w:r>
      <w:r>
        <w:rPr>
          <w:rFonts w:ascii="Times New Roman" w:eastAsia="Times New Roman" w:hAnsi="Times New Roman" w:cs="Times New Roman"/>
          <w:color w:val="000000" w:themeColor="text1"/>
          <w:sz w:val="28"/>
          <w:szCs w:val="28"/>
        </w:rPr>
        <w:br/>
        <w:t xml:space="preserve">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w:t>
      </w:r>
      <w:r>
        <w:rPr>
          <w:rFonts w:ascii="Times New Roman" w:eastAsia="Times New Roman" w:hAnsi="Times New Roman" w:cs="Times New Roman"/>
          <w:color w:val="000000" w:themeColor="text1"/>
          <w:sz w:val="28"/>
          <w:szCs w:val="28"/>
        </w:rPr>
        <w:br/>
        <w:t>по контракту: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по микрозаймам, действующим на дату призыва заемщика на военную службу по мобилизации;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по микрозаймам, действующим на дату подписания заемщиком контракта о прохождении военной службы.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2.7.3. При введении режимов, указанных в подпункте 2.7.1 пункта 2 настоящих Требований, ГМФО по согласованию с учредителем такой ГМФО устанавливает упрощенные условия предоставления микрозайма, в том числе сокращенные сроки рассмотрения заявок на предоставление микрозайма, более низкие процентные ставки по микрозаймам, отсутствие процедур проверки задолженности субъектов МСП перед бюджетами бюджетной системы Российской Федерации, а также категории субъектов МСП, в отношении которых применяются такие условия.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В структуре совокупного денежного объема предоставленных микрозаймов за отчетный календарный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доля микрозаймов, предоставленных вновь зарегистрированным </w:t>
      </w:r>
      <w:r>
        <w:rPr>
          <w:rFonts w:ascii="Times New Roman" w:eastAsia="Times New Roman" w:hAnsi="Times New Roman" w:cs="Times New Roman"/>
          <w:color w:val="000000" w:themeColor="text1"/>
          <w:sz w:val="28"/>
          <w:szCs w:val="28"/>
        </w:rPr>
        <w:br/>
        <w:t>и действующим менее 2 лет субъектам МСП (далее – начинающие субъекты МСП), должна составлять не менее 10 процентов;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доля микрозаймов, предоставленных субъектам МСП </w:t>
      </w:r>
      <w:r>
        <w:rPr>
          <w:rFonts w:ascii="Times New Roman" w:eastAsia="Times New Roman" w:hAnsi="Times New Roman" w:cs="Times New Roman"/>
          <w:color w:val="000000" w:themeColor="text1"/>
          <w:sz w:val="28"/>
          <w:szCs w:val="28"/>
        </w:rPr>
        <w:br/>
        <w:t>и не обеспеченных залогом, должна составлять не менее 5 процентов.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Процентная ставка за пользование микрозаймом для заемщиков – субъектов МСП, организаций, образующих инфраструктуру поддержки субъектов МСП, устанавливается на дату заключения договора микрозайма, предоставленного за счет собственных средств (капитала)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зависимости от категории заемщиков, которым предоставляется </w:t>
      </w:r>
      <w:proofErr w:type="spellStart"/>
      <w:r>
        <w:rPr>
          <w:rFonts w:ascii="Times New Roman" w:eastAsia="Times New Roman" w:hAnsi="Times New Roman" w:cs="Times New Roman"/>
          <w:color w:val="000000" w:themeColor="text1"/>
          <w:sz w:val="28"/>
          <w:szCs w:val="28"/>
        </w:rPr>
        <w:t>микрозайм</w:t>
      </w:r>
      <w:proofErr w:type="spellEnd"/>
      <w:r>
        <w:rPr>
          <w:rFonts w:ascii="Times New Roman" w:eastAsia="Times New Roman" w:hAnsi="Times New Roman" w:cs="Times New Roman"/>
          <w:color w:val="000000" w:themeColor="text1"/>
          <w:sz w:val="28"/>
          <w:szCs w:val="28"/>
        </w:rPr>
        <w:t>, применяется дифференцированный подход к определению процентной ставки за пользование микрозаймом в соответствии с подпунктами 2.9.1–2.9.2.1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 При значении ключевой ставки Банка России более 16 % годовых процентная ставка при наличии залогового обеспечения и (или) поручительства (гарантии) РГО составляет: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до 1/2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от 1/2 до однократного размера ключевой ставки Банка России, установленной на дату заключения договора микрозайма с субъектом МСП, </w:t>
      </w:r>
      <w:r>
        <w:rPr>
          <w:rFonts w:ascii="Times New Roman" w:eastAsia="Times New Roman" w:hAnsi="Times New Roman" w:cs="Times New Roman"/>
          <w:color w:val="000000" w:themeColor="text1"/>
          <w:sz w:val="28"/>
          <w:szCs w:val="28"/>
        </w:rPr>
        <w:br/>
        <w:t>не указанным в подпункте «а» подпункта 2.9.1 пункта 2 настоящих Требований, организацией, образующей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2.9.1.1. При значении ключевой ставки Банка России более 16 % годовых процентная ставка при отсутствии залогового обеспечения </w:t>
      </w:r>
      <w:r>
        <w:rPr>
          <w:rFonts w:ascii="Times New Roman" w:eastAsia="Times New Roman" w:hAnsi="Times New Roman" w:cs="Times New Roman"/>
          <w:color w:val="000000" w:themeColor="text1"/>
          <w:sz w:val="28"/>
          <w:szCs w:val="28"/>
        </w:rPr>
        <w:br/>
        <w:t>и (или) поручительства (гарантии) РГО составляет: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от 1/2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от 3/4 до двукратного размера ключевой ставки Банка России, установленной на дату заключения договора микрозайма с субъектом МСП, </w:t>
      </w:r>
      <w:r>
        <w:rPr>
          <w:rFonts w:ascii="Times New Roman" w:eastAsia="Times New Roman" w:hAnsi="Times New Roman" w:cs="Times New Roman"/>
          <w:color w:val="000000" w:themeColor="text1"/>
          <w:sz w:val="28"/>
          <w:szCs w:val="28"/>
        </w:rPr>
        <w:br/>
        <w:t>не указанным в подпункте «а» подпункта 2.9.1.1 пункта 2 настоящих Требований, организацией, образующей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2.9.2. При значении ключевой ставки Банка России, равном 16 % годовых и менее, процентная ставка при наличии залогового обеспечения </w:t>
      </w:r>
      <w:r>
        <w:rPr>
          <w:rFonts w:ascii="Times New Roman" w:eastAsia="Times New Roman" w:hAnsi="Times New Roman" w:cs="Times New Roman"/>
          <w:color w:val="000000" w:themeColor="text1"/>
          <w:sz w:val="28"/>
          <w:szCs w:val="28"/>
        </w:rPr>
        <w:br/>
        <w:t>и (или) поручительства (гарантии) РГО составляет: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до 3/4 ключевой ставки Банка России, установленной на дату заключения договора микрозайма с субъектом МСП, при реализации субъектом МСП приоритетных проектов, указанных в подпункте 2.9.3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от 3/4 до полуторакратного размера ключевой ставки Банка России, установленной на дату заключения договора микрозайма с субъектом МСП, </w:t>
      </w:r>
      <w:r>
        <w:rPr>
          <w:rFonts w:ascii="Times New Roman" w:eastAsia="Times New Roman" w:hAnsi="Times New Roman" w:cs="Times New Roman"/>
          <w:color w:val="000000" w:themeColor="text1"/>
          <w:sz w:val="28"/>
          <w:szCs w:val="28"/>
        </w:rPr>
        <w:br/>
        <w:t>не указанным в подпункте «а» подпункта 2.9.2 пункта 2 настоящих Требований, организацией, образующей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2.9.2.1. При значении ключевой ставки Банка России, равном 16 % годовых и менее, процентная ставка при отсутствии залогового обеспечения </w:t>
      </w:r>
      <w:r>
        <w:rPr>
          <w:rFonts w:ascii="Times New Roman" w:eastAsia="Times New Roman" w:hAnsi="Times New Roman" w:cs="Times New Roman"/>
          <w:color w:val="000000" w:themeColor="text1"/>
          <w:sz w:val="28"/>
          <w:szCs w:val="28"/>
        </w:rPr>
        <w:br/>
        <w:t>и (или) поручительства (гарантии) РГО составляет: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от 3/4 до однократного размера ключевой ставки Банка России, установленной на дату заключения договора микрозайма с субъектом МСП, </w:t>
      </w:r>
      <w:r>
        <w:rPr>
          <w:rFonts w:ascii="Times New Roman" w:eastAsia="Times New Roman" w:hAnsi="Times New Roman" w:cs="Times New Roman"/>
          <w:color w:val="000000" w:themeColor="text1"/>
          <w:sz w:val="28"/>
          <w:szCs w:val="28"/>
        </w:rPr>
        <w:br/>
        <w:t xml:space="preserve">при реализации субъектом МСП приоритетных проектов, указанных </w:t>
      </w:r>
      <w:r>
        <w:rPr>
          <w:rFonts w:ascii="Times New Roman" w:eastAsia="Times New Roman" w:hAnsi="Times New Roman" w:cs="Times New Roman"/>
          <w:color w:val="000000" w:themeColor="text1"/>
          <w:sz w:val="28"/>
          <w:szCs w:val="28"/>
        </w:rPr>
        <w:br/>
        <w:t>в подпункте 2.9.3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от однократного до 2,5 размеров ключевой ставки Банка России, установленной на дату заключения договора микрозайма с субъектом МСП, </w:t>
      </w:r>
      <w:r>
        <w:rPr>
          <w:rFonts w:ascii="Times New Roman" w:eastAsia="Times New Roman" w:hAnsi="Times New Roman" w:cs="Times New Roman"/>
          <w:color w:val="000000" w:themeColor="text1"/>
          <w:sz w:val="28"/>
          <w:szCs w:val="28"/>
        </w:rPr>
        <w:br/>
        <w:t>не указанным в подпункте «а» подпункта 2.9.2.1 пункта 2 настоящих Требований, организацией, образующей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2.9.3. Приоритетные проекты, реализуемые субъектами МСП, удовлетворяют одному или нескольким условиям: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субъект МСП на дату заключения договора (соглашения) </w:t>
      </w:r>
      <w:r>
        <w:rPr>
          <w:rFonts w:ascii="Times New Roman" w:eastAsia="Times New Roman" w:hAnsi="Times New Roman" w:cs="Times New Roman"/>
          <w:color w:val="000000" w:themeColor="text1"/>
          <w:sz w:val="28"/>
          <w:szCs w:val="28"/>
        </w:rPr>
        <w:br/>
        <w:t xml:space="preserve">о предоставлении микрозайма осуществляет один из следующих видов деятельности в соответствии с Общероссийским </w:t>
      </w:r>
      <w:hyperlink r:id="rId15" w:tooltip="https://login.consultant.ru/link/?req=doc&amp;base=LAW&amp;n=491114" w:history="1">
        <w:r>
          <w:rPr>
            <w:rStyle w:val="af7"/>
            <w:rFonts w:ascii="Times New Roman" w:eastAsia="Times New Roman" w:hAnsi="Times New Roman" w:cs="Times New Roman"/>
            <w:color w:val="000000" w:themeColor="text1"/>
            <w:sz w:val="28"/>
            <w:szCs w:val="28"/>
            <w:u w:val="none"/>
          </w:rPr>
          <w:t>классификатором</w:t>
        </w:r>
      </w:hyperlink>
      <w:r>
        <w:rPr>
          <w:rFonts w:ascii="Times New Roman" w:eastAsia="Times New Roman" w:hAnsi="Times New Roman" w:cs="Times New Roman"/>
          <w:color w:val="000000" w:themeColor="text1"/>
          <w:sz w:val="28"/>
          <w:szCs w:val="28"/>
        </w:rPr>
        <w:t xml:space="preserve"> видов экономической деятельности (ОК 029-2014) (далее –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обрабатывающие производства (в рамках </w:t>
      </w:r>
      <w:hyperlink r:id="rId16" w:tooltip="https://login.consultant.ru/link/?req=doc&amp;base=LAW&amp;n=491114&amp;dst=100711" w:history="1">
        <w:r>
          <w:rPr>
            <w:rStyle w:val="af7"/>
            <w:rFonts w:ascii="Times New Roman" w:eastAsia="Times New Roman" w:hAnsi="Times New Roman" w:cs="Times New Roman"/>
            <w:color w:val="000000" w:themeColor="text1"/>
            <w:sz w:val="28"/>
            <w:szCs w:val="28"/>
            <w:u w:val="none"/>
          </w:rPr>
          <w:t>раздела C</w:t>
        </w:r>
      </w:hyperlink>
      <w:r>
        <w:rPr>
          <w:rFonts w:ascii="Times New Roman" w:eastAsia="Times New Roman" w:hAnsi="Times New Roman" w:cs="Times New Roman"/>
          <w:color w:val="000000" w:themeColor="text1"/>
          <w:sz w:val="28"/>
          <w:szCs w:val="28"/>
        </w:rPr>
        <w:t xml:space="preserve"> «Обрабатывающие производства»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деятельность гостиниц и предприятий общественного питания (в рамках </w:t>
      </w:r>
      <w:hyperlink r:id="rId17" w:tooltip="https://login.consultant.ru/link/?req=doc&amp;base=LAW&amp;n=491114&amp;dst=104304" w:history="1">
        <w:r>
          <w:rPr>
            <w:rStyle w:val="af7"/>
            <w:rFonts w:ascii="Times New Roman" w:eastAsia="Times New Roman" w:hAnsi="Times New Roman" w:cs="Times New Roman"/>
            <w:color w:val="000000" w:themeColor="text1"/>
            <w:sz w:val="28"/>
            <w:szCs w:val="28"/>
            <w:u w:val="none"/>
          </w:rPr>
          <w:t>раздела I</w:t>
        </w:r>
      </w:hyperlink>
      <w:r>
        <w:rPr>
          <w:rFonts w:ascii="Times New Roman" w:eastAsia="Times New Roman" w:hAnsi="Times New Roman" w:cs="Times New Roman"/>
          <w:color w:val="000000" w:themeColor="text1"/>
          <w:sz w:val="28"/>
          <w:szCs w:val="28"/>
        </w:rPr>
        <w:t xml:space="preserve"> «Деятельность гостиниц и предприятий общественного питания»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деятельность в области информации и связи (в рамках </w:t>
      </w:r>
      <w:hyperlink r:id="rId18" w:tooltip="https://login.consultant.ru/link/?req=doc&amp;base=LAW&amp;n=491114&amp;dst=104365" w:history="1">
        <w:r>
          <w:rPr>
            <w:rStyle w:val="af7"/>
            <w:rFonts w:ascii="Times New Roman" w:eastAsia="Times New Roman" w:hAnsi="Times New Roman" w:cs="Times New Roman"/>
            <w:color w:val="000000" w:themeColor="text1"/>
            <w:sz w:val="28"/>
            <w:szCs w:val="28"/>
            <w:u w:val="none"/>
          </w:rPr>
          <w:t>раздела J</w:t>
        </w:r>
      </w:hyperlink>
      <w:r>
        <w:rPr>
          <w:rFonts w:ascii="Times New Roman" w:eastAsia="Times New Roman" w:hAnsi="Times New Roman" w:cs="Times New Roman"/>
          <w:color w:val="000000" w:themeColor="text1"/>
          <w:sz w:val="28"/>
          <w:szCs w:val="28"/>
        </w:rPr>
        <w:t xml:space="preserve"> «Деятельность в области информации и связи»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деятельность профессиональная, научная и техническая (в рамках </w:t>
      </w:r>
      <w:r>
        <w:rPr>
          <w:rFonts w:ascii="Times New Roman" w:eastAsia="Times New Roman" w:hAnsi="Times New Roman" w:cs="Times New Roman"/>
          <w:color w:val="000000" w:themeColor="text1"/>
          <w:sz w:val="28"/>
          <w:szCs w:val="28"/>
        </w:rPr>
        <w:br/>
      </w:r>
      <w:hyperlink r:id="rId19" w:tooltip="https://login.consultant.ru/link/?req=doc&amp;base=LAW&amp;n=491114&amp;dst=104792" w:history="1">
        <w:r>
          <w:rPr>
            <w:rStyle w:val="af7"/>
            <w:rFonts w:ascii="Times New Roman" w:eastAsia="Times New Roman" w:hAnsi="Times New Roman" w:cs="Times New Roman"/>
            <w:color w:val="000000" w:themeColor="text1"/>
            <w:sz w:val="28"/>
            <w:szCs w:val="28"/>
            <w:u w:val="none"/>
          </w:rPr>
          <w:t>раздела M</w:t>
        </w:r>
      </w:hyperlink>
      <w:r>
        <w:rPr>
          <w:rFonts w:ascii="Times New Roman" w:eastAsia="Times New Roman" w:hAnsi="Times New Roman" w:cs="Times New Roman"/>
          <w:color w:val="000000" w:themeColor="text1"/>
          <w:sz w:val="28"/>
          <w:szCs w:val="28"/>
        </w:rPr>
        <w:t xml:space="preserve"> «Деятельность профессиональная, научная и техническая»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деятельность в сфере туризма (в рамках класса 79 </w:t>
      </w:r>
      <w:hyperlink r:id="rId20" w:tooltip="https://login.consultant.ru/link/?req=doc&amp;base=LAW&amp;n=491114&amp;dst=105027" w:history="1">
        <w:r>
          <w:rPr>
            <w:rStyle w:val="af7"/>
            <w:rFonts w:ascii="Times New Roman" w:eastAsia="Times New Roman" w:hAnsi="Times New Roman" w:cs="Times New Roman"/>
            <w:color w:val="000000" w:themeColor="text1"/>
            <w:sz w:val="28"/>
            <w:szCs w:val="28"/>
            <w:u w:val="none"/>
          </w:rPr>
          <w:t>раздела N</w:t>
        </w:r>
      </w:hyperlink>
      <w:r>
        <w:rPr>
          <w:rFonts w:ascii="Times New Roman" w:eastAsia="Times New Roman" w:hAnsi="Times New Roman" w:cs="Times New Roman"/>
          <w:color w:val="000000" w:themeColor="text1"/>
          <w:sz w:val="28"/>
          <w:szCs w:val="28"/>
        </w:rPr>
        <w:t xml:space="preserve"> «Деятельность административная и сопутствующие услуги» ОКВЭД);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субъект МСП является вновь зарегистрированным и действующим менее 2 лет на дату заключения договора (соглашения) о предоставлении микрозайма;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субъект МСП на дату заключения договора (соглашения) </w:t>
      </w:r>
      <w:r>
        <w:rPr>
          <w:rFonts w:ascii="Times New Roman" w:eastAsia="Times New Roman" w:hAnsi="Times New Roman" w:cs="Times New Roman"/>
          <w:color w:val="000000" w:themeColor="text1"/>
          <w:sz w:val="28"/>
          <w:szCs w:val="28"/>
        </w:rPr>
        <w:br/>
        <w:t xml:space="preserve">о предоставлении микрозайма является субъектом креативной индустрии </w:t>
      </w:r>
      <w:r>
        <w:rPr>
          <w:rFonts w:ascii="Times New Roman" w:eastAsia="Times New Roman" w:hAnsi="Times New Roman" w:cs="Times New Roman"/>
          <w:color w:val="000000" w:themeColor="text1"/>
          <w:sz w:val="28"/>
          <w:szCs w:val="28"/>
        </w:rPr>
        <w:br/>
        <w:t xml:space="preserve">в соответствии с Федеральным законом от 8 августа 2024 г. № 330-ФЗ </w:t>
      </w:r>
      <w:r>
        <w:rPr>
          <w:rFonts w:ascii="Times New Roman" w:eastAsia="Times New Roman" w:hAnsi="Times New Roman" w:cs="Times New Roman"/>
          <w:color w:val="000000" w:themeColor="text1"/>
          <w:sz w:val="28"/>
          <w:szCs w:val="28"/>
        </w:rPr>
        <w:br/>
        <w:t xml:space="preserve">«О развитии креативных (творческих) индустрий в Российской Федерации» </w:t>
      </w:r>
      <w:r>
        <w:rPr>
          <w:rFonts w:ascii="Times New Roman" w:eastAsia="Times New Roman" w:hAnsi="Times New Roman" w:cs="Times New Roman"/>
          <w:color w:val="000000" w:themeColor="text1"/>
          <w:sz w:val="28"/>
          <w:szCs w:val="28"/>
        </w:rPr>
        <w:br/>
        <w:t>(далее – креативная индустрия);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субъект МСП на дату заключения договора (соглашения) </w:t>
      </w:r>
      <w:r>
        <w:rPr>
          <w:rFonts w:ascii="Times New Roman" w:eastAsia="Times New Roman" w:hAnsi="Times New Roman" w:cs="Times New Roman"/>
          <w:color w:val="000000" w:themeColor="text1"/>
          <w:sz w:val="28"/>
          <w:szCs w:val="28"/>
        </w:rPr>
        <w:br/>
        <w:t>о предоставлении микрозайма осуществляет экспортную деятельность;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субъект МСП на дату заключения договора (соглашения) </w:t>
      </w:r>
      <w:r>
        <w:rPr>
          <w:rFonts w:ascii="Times New Roman" w:eastAsia="Times New Roman" w:hAnsi="Times New Roman" w:cs="Times New Roman"/>
          <w:color w:val="000000" w:themeColor="text1"/>
          <w:sz w:val="28"/>
          <w:szCs w:val="28"/>
        </w:rPr>
        <w:br/>
        <w:t>о предоставлении микрозайма реализует иные приоритетные проекты, определенные высшим или иным уполномоченным органом управления ГМФО, из числа приоритетных проектов, утвержденных нормативным правовым актом высшего исполнительного органа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2.10. </w:t>
      </w:r>
      <w:proofErr w:type="spellStart"/>
      <w:r>
        <w:rPr>
          <w:rFonts w:ascii="Times New Roman" w:eastAsia="Times New Roman" w:hAnsi="Times New Roman" w:cs="Times New Roman"/>
          <w:color w:val="000000" w:themeColor="text1"/>
          <w:sz w:val="28"/>
          <w:szCs w:val="28"/>
        </w:rPr>
        <w:t>Микрозайм</w:t>
      </w:r>
      <w:proofErr w:type="spellEnd"/>
      <w:r>
        <w:rPr>
          <w:rFonts w:ascii="Times New Roman" w:eastAsia="Times New Roman" w:hAnsi="Times New Roman" w:cs="Times New Roman"/>
          <w:color w:val="000000" w:themeColor="text1"/>
          <w:sz w:val="28"/>
          <w:szCs w:val="28"/>
        </w:rPr>
        <w:t xml:space="preserve"> ГМФО предоставляется, если субъект МСП </w:t>
      </w:r>
      <w:r>
        <w:rPr>
          <w:rFonts w:ascii="Times New Roman" w:eastAsia="Times New Roman" w:hAnsi="Times New Roman" w:cs="Times New Roman"/>
          <w:color w:val="000000" w:themeColor="text1"/>
          <w:sz w:val="28"/>
          <w:szCs w:val="28"/>
        </w:rPr>
        <w:br/>
        <w:t>или организация, образующая инфраструктуру поддержки субъектов МСП, отвечает следующим критериям: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у субъекта МСП или организации, образующей инфраструктуру поддержки субъектов МСП, отсутствует просроченная задолженность </w:t>
      </w:r>
      <w:r>
        <w:rPr>
          <w:rFonts w:ascii="Times New Roman" w:eastAsia="Times New Roman" w:hAnsi="Times New Roman" w:cs="Times New Roman"/>
          <w:color w:val="000000" w:themeColor="text1"/>
          <w:sz w:val="28"/>
          <w:szCs w:val="28"/>
        </w:rPr>
        <w:br/>
        <w:t xml:space="preserve">по налогам и сборам и иным обязательным платежам в бюджеты бюджетной системы Российской Федерации, превышающая 50 тыс. рублей, подтвержденная справкой налогового органа, выданной не ранее 30 календарных дней </w:t>
      </w:r>
      <w:r>
        <w:rPr>
          <w:rFonts w:ascii="Times New Roman" w:eastAsia="Times New Roman" w:hAnsi="Times New Roman" w:cs="Times New Roman"/>
          <w:color w:val="000000" w:themeColor="text1"/>
          <w:sz w:val="28"/>
          <w:szCs w:val="28"/>
        </w:rPr>
        <w:br/>
        <w:t>до дня заключения договора микрозайма;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в отношении субъекта МСП или организации, образующей инфраструктуру поддержки субъектов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w:t>
      </w:r>
      <w:r>
        <w:rPr>
          <w:rFonts w:ascii="Times New Roman" w:eastAsia="Times New Roman" w:hAnsi="Times New Roman" w:cs="Times New Roman"/>
          <w:color w:val="000000" w:themeColor="text1"/>
          <w:sz w:val="28"/>
          <w:szCs w:val="28"/>
        </w:rPr>
        <w:br/>
        <w:t xml:space="preserve">либо аннулирование или приостановление действия лицензии (в случае </w:t>
      </w:r>
      <w:r>
        <w:rPr>
          <w:rFonts w:ascii="Times New Roman" w:eastAsia="Times New Roman" w:hAnsi="Times New Roman" w:cs="Times New Roman"/>
          <w:color w:val="000000" w:themeColor="text1"/>
          <w:sz w:val="28"/>
          <w:szCs w:val="28"/>
        </w:rPr>
        <w:br/>
        <w:t>если деятельность подлежит лицензированию).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2.11. Руководитель ГМФО должен соответствовать квалификационным требованиям, предусмотренным </w:t>
      </w:r>
      <w:hyperlink r:id="rId21" w:tooltip="https://login.consultant.ru/link/?req=doc&amp;base=LAW&amp;n=479327&amp;dst=401" w:history="1">
        <w:r>
          <w:rPr>
            <w:rFonts w:ascii="Times New Roman" w:eastAsia="Times New Roman" w:hAnsi="Times New Roman" w:cs="Times New Roman"/>
            <w:color w:val="000000" w:themeColor="text1"/>
            <w:sz w:val="28"/>
            <w:szCs w:val="28"/>
          </w:rPr>
          <w:t>статьей 4</w:t>
        </w:r>
        <w:r>
          <w:rPr>
            <w:rFonts w:ascii="Times New Roman" w:eastAsia="Times New Roman" w:hAnsi="Times New Roman" w:cs="Times New Roman"/>
            <w:color w:val="000000" w:themeColor="text1"/>
            <w:sz w:val="28"/>
            <w:szCs w:val="28"/>
            <w:vertAlign w:val="superscript"/>
          </w:rPr>
          <w:t>1-1</w:t>
        </w:r>
      </w:hyperlink>
      <w:r>
        <w:rPr>
          <w:rFonts w:ascii="Times New Roman" w:eastAsia="Times New Roman" w:hAnsi="Times New Roman" w:cs="Times New Roman"/>
          <w:color w:val="000000" w:themeColor="text1"/>
          <w:sz w:val="28"/>
          <w:szCs w:val="28"/>
        </w:rPr>
        <w:t xml:space="preserve"> Федерального закона № 151-ФЗ.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2.11.1. Лицо, осуществляющее функции главного бухгалтера ГМФО, должно соответствовать квалификационным требованиям, предусмотренным </w:t>
      </w:r>
      <w:hyperlink r:id="rId22" w:tooltip="https://login.consultant.ru/link/?req=doc&amp;base=LAW&amp;n=479327&amp;dst=401" w:history="1">
        <w:r>
          <w:rPr>
            <w:rFonts w:ascii="Times New Roman" w:eastAsia="Times New Roman" w:hAnsi="Times New Roman" w:cs="Times New Roman"/>
            <w:color w:val="000000" w:themeColor="text1"/>
            <w:sz w:val="28"/>
            <w:szCs w:val="28"/>
          </w:rPr>
          <w:t>статьей 4</w:t>
        </w:r>
        <w:r>
          <w:rPr>
            <w:rFonts w:ascii="Times New Roman" w:eastAsia="Times New Roman" w:hAnsi="Times New Roman" w:cs="Times New Roman"/>
            <w:color w:val="000000" w:themeColor="text1"/>
            <w:sz w:val="28"/>
            <w:szCs w:val="28"/>
            <w:vertAlign w:val="superscript"/>
          </w:rPr>
          <w:t>1-1</w:t>
        </w:r>
      </w:hyperlink>
      <w:r>
        <w:rPr>
          <w:rFonts w:ascii="Times New Roman" w:eastAsia="Times New Roman" w:hAnsi="Times New Roman" w:cs="Times New Roman"/>
          <w:color w:val="000000" w:themeColor="text1"/>
          <w:sz w:val="28"/>
          <w:szCs w:val="28"/>
        </w:rPr>
        <w:t xml:space="preserve"> Федерального закона № 151-ФЗ.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 ГМФО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2.12.1. ГМФО в целях стратегического обеспечения микрофинансовой деятельности разрабатывает программу деятельности ГМФО на трехлетний период, включающую: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анализ деятельности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ежегодные целевые значения ключевых показателей эффективности;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мероприятия по продвижению микрофинансовых продуктов, расширению партнерской сети и позиционированию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комплекс мероприятий по достижению целевых значений ключевых показателей эффективности.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2.12.2. Программа деятельности ГМФО на трехлетний период утверждается высшим или иным уполномоченным органом управления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2.12.3. Ключевыми показателями эффективности деятельности ГМФО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годовой объем микрозаймов (в количественном и денежном выражении), планируемых к предоставлению субъектам МСП в следующем финансовом году, который рассчитывается ежегодно не позднее 15 декабря текущего года.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Годовой объем микрозаймов в количественном выражении измеряется количеством микрозаймов, планируемых к предоставлению субъектам МСП </w:t>
      </w:r>
      <w:r>
        <w:rPr>
          <w:rFonts w:ascii="Times New Roman" w:eastAsia="Times New Roman" w:hAnsi="Times New Roman" w:cs="Times New Roman"/>
          <w:color w:val="000000" w:themeColor="text1"/>
          <w:sz w:val="28"/>
          <w:szCs w:val="28"/>
        </w:rPr>
        <w:br/>
        <w:t>в следующем финансовом году (КМЗ) 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Times New Roman" w:hAnsi="Cambria Math" w:cs="Times New Roman"/>
            <w:color w:val="000000" w:themeColor="text1"/>
            <w:sz w:val="28"/>
            <w:szCs w:val="28"/>
          </w:rPr>
          <m:t>КМЗ=</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В</m:t>
            </m:r>
          </m:num>
          <m:den>
            <m:r>
              <w:rPr>
                <w:rFonts w:ascii="Cambria Math" w:eastAsia="Times New Roman" w:hAnsi="Cambria Math" w:cs="Times New Roman"/>
                <w:color w:val="000000" w:themeColor="text1"/>
                <w:sz w:val="28"/>
                <w:szCs w:val="28"/>
              </w:rPr>
              <m:t>СрЧ</m:t>
            </m:r>
          </m:den>
        </m:f>
      </m:oMath>
      <w:r>
        <w:rPr>
          <w:rFonts w:ascii="Times New Roman" w:eastAsia="Times New Roman" w:hAnsi="Times New Roman" w:cs="Times New Roman"/>
          <w:color w:val="000000" w:themeColor="text1"/>
          <w:sz w:val="28"/>
          <w:szCs w:val="28"/>
        </w:rPr>
        <w:t xml:space="preserve">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 денежный объем микрозаймов, планируемых к предоставлению ГМФО субъектам МСП в следующем финансовом году, определенный для субъектов Российской Федерации паспортом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СрЧ</w:t>
      </w:r>
      <w:proofErr w:type="spellEnd"/>
      <w:r>
        <w:rPr>
          <w:rFonts w:ascii="Times New Roman" w:eastAsia="Times New Roman" w:hAnsi="Times New Roman" w:cs="Times New Roman"/>
          <w:color w:val="000000" w:themeColor="text1"/>
          <w:sz w:val="28"/>
          <w:szCs w:val="28"/>
        </w:rPr>
        <w:t xml:space="preserve"> – средняя сумма микрозайма, предоставленного ГМФО субъектам МСП в текущем году, размер которого определяется по состоянию на 1 октября текущего года.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Годовой объем микрозаймов в денежном выражении измеряется денежным объемом микрозаймов, планируемых к предоставлению ГМФО субъектам МСП в следующем финансовом году, определенным для субъекта Российской Федерации паспортом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результат от операционной и финансовой деятельности за отчетный год по основному виду деятельности ГМФО (Р), рассчитанный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Р=ДР+ДМ+ПД-РН-ОР-У</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ДР – доход ГМФО от размещения временно свободных денежных средств </w:t>
      </w:r>
      <w:r>
        <w:rPr>
          <w:rFonts w:ascii="Times New Roman" w:eastAsia="Times New Roman" w:hAnsi="Times New Roman" w:cs="Times New Roman"/>
          <w:color w:val="000000" w:themeColor="text1"/>
          <w:sz w:val="28"/>
          <w:szCs w:val="28"/>
        </w:rPr>
        <w:br/>
        <w:t>за отчетный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ДМ – доход ГМФО за предоставление микрозаймов за отчетный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ПД – прочие доходы ГМФО от основного вида деятельности </w:t>
      </w:r>
      <w:r>
        <w:rPr>
          <w:rFonts w:ascii="Times New Roman" w:eastAsia="Times New Roman" w:hAnsi="Times New Roman" w:cs="Times New Roman"/>
          <w:color w:val="000000" w:themeColor="text1"/>
          <w:sz w:val="28"/>
          <w:szCs w:val="28"/>
        </w:rPr>
        <w:br/>
        <w:t>за отчетный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РН – расход ГМФО,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 – операционные расходы за отчетный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 убытки ГМФО от потерь по микрозаймам за отчетный год;</w:t>
      </w:r>
    </w:p>
    <w:p w:rsidR="0094634E" w:rsidRDefault="0009003C">
      <w:pPr>
        <w:spacing w:after="0" w:line="360" w:lineRule="auto"/>
        <w:ind w:firstLine="709"/>
        <w:jc w:val="both"/>
        <w:rPr>
          <w:rFonts w:ascii="Times New Roman" w:eastAsia="Times New Roman" w:hAnsi="Times New Roman" w:cs="Times New Roman"/>
          <w:strike/>
          <w:color w:val="000000" w:themeColor="text1"/>
          <w:sz w:val="28"/>
          <w:szCs w:val="28"/>
        </w:rPr>
      </w:pPr>
      <w:r>
        <w:rPr>
          <w:rFonts w:ascii="Times New Roman" w:eastAsia="Times New Roman" w:hAnsi="Times New Roman" w:cs="Times New Roman"/>
          <w:color w:val="000000" w:themeColor="text1"/>
          <w:sz w:val="28"/>
          <w:szCs w:val="28"/>
        </w:rPr>
        <w:t xml:space="preserve">в) значение показателя «Рентабельность активов», рассчитываемого </w:t>
      </w:r>
      <w:r>
        <w:rPr>
          <w:rFonts w:ascii="Times New Roman" w:eastAsia="Times New Roman" w:hAnsi="Times New Roman" w:cs="Times New Roman"/>
          <w:color w:val="000000" w:themeColor="text1"/>
          <w:sz w:val="28"/>
          <w:szCs w:val="28"/>
        </w:rPr>
        <w:br/>
        <w:t>в соответствии с под</w:t>
      </w:r>
      <w:hyperlink r:id="rId23" w:tooltip="https://login.consultant.ru/link/?req=doc&amp;base=LAW&amp;n=479175&amp;dst=923"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color w:val="000000" w:themeColor="text1"/>
          <w:sz w:val="28"/>
          <w:szCs w:val="28"/>
        </w:rPr>
        <w:t>2.13.9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2.12.4. ГМФО разрабатывают и утверждают внутренний документ, определяющий организацию работы с просроченной задолженностью.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 ГМФО должна обеспечивать выполнение следующих показателей.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2.13.1. Показатель «Собственные средства (капитал) ГМФО» (К) рассчитывается в соответствии с </w:t>
      </w:r>
      <w:hyperlink r:id="rId24" w:tooltip="https://login.consultant.ru/link/?req=doc&amp;base=LAW&amp;n=355912" w:history="1">
        <w:r>
          <w:rPr>
            <w:rFonts w:ascii="Times New Roman" w:eastAsia="Times New Roman" w:hAnsi="Times New Roman" w:cs="Times New Roman"/>
            <w:color w:val="000000" w:themeColor="text1"/>
            <w:sz w:val="28"/>
            <w:szCs w:val="28"/>
          </w:rPr>
          <w:t>Указанием</w:t>
        </w:r>
      </w:hyperlink>
      <w:r>
        <w:rPr>
          <w:rFonts w:ascii="Times New Roman" w:eastAsia="Times New Roman" w:hAnsi="Times New Roman" w:cs="Times New Roman"/>
          <w:color w:val="000000" w:themeColor="text1"/>
          <w:sz w:val="28"/>
          <w:szCs w:val="28"/>
        </w:rPr>
        <w:t xml:space="preserve"> Банка России от 1 июня 2020 г. </w:t>
      </w:r>
      <w:r>
        <w:rPr>
          <w:rFonts w:ascii="Times New Roman" w:eastAsia="Times New Roman" w:hAnsi="Times New Roman" w:cs="Times New Roman"/>
          <w:color w:val="000000" w:themeColor="text1"/>
          <w:sz w:val="28"/>
          <w:szCs w:val="28"/>
        </w:rPr>
        <w:br/>
        <w:t xml:space="preserve">№ 5472-У «Об установлении методики определения собственных </w:t>
      </w:r>
      <w:r>
        <w:rPr>
          <w:rFonts w:ascii="Times New Roman" w:eastAsia="Times New Roman" w:hAnsi="Times New Roman" w:cs="Times New Roman"/>
          <w:color w:val="000000" w:themeColor="text1"/>
          <w:sz w:val="28"/>
          <w:szCs w:val="28"/>
        </w:rPr>
        <w:br/>
        <w:t xml:space="preserve">средств (капитала) </w:t>
      </w:r>
      <w:proofErr w:type="spellStart"/>
      <w:r>
        <w:rPr>
          <w:rFonts w:ascii="Times New Roman" w:eastAsia="Times New Roman" w:hAnsi="Times New Roman" w:cs="Times New Roman"/>
          <w:color w:val="000000" w:themeColor="text1"/>
          <w:sz w:val="28"/>
          <w:szCs w:val="28"/>
        </w:rPr>
        <w:t>микрокредитной</w:t>
      </w:r>
      <w:proofErr w:type="spellEnd"/>
      <w:r>
        <w:rPr>
          <w:rFonts w:ascii="Times New Roman" w:eastAsia="Times New Roman" w:hAnsi="Times New Roman" w:cs="Times New Roman"/>
          <w:color w:val="000000" w:themeColor="text1"/>
          <w:sz w:val="28"/>
          <w:szCs w:val="28"/>
        </w:rPr>
        <w:t xml:space="preserve"> компании и формы расчета собственных средств (капитала) </w:t>
      </w:r>
      <w:proofErr w:type="spellStart"/>
      <w:r>
        <w:rPr>
          <w:rFonts w:ascii="Times New Roman" w:eastAsia="Times New Roman" w:hAnsi="Times New Roman" w:cs="Times New Roman"/>
          <w:color w:val="000000" w:themeColor="text1"/>
          <w:sz w:val="28"/>
          <w:szCs w:val="28"/>
        </w:rPr>
        <w:t>микрокредитной</w:t>
      </w:r>
      <w:proofErr w:type="spellEnd"/>
      <w:r>
        <w:rPr>
          <w:rFonts w:ascii="Times New Roman" w:eastAsia="Times New Roman" w:hAnsi="Times New Roman" w:cs="Times New Roman"/>
          <w:color w:val="000000" w:themeColor="text1"/>
          <w:sz w:val="28"/>
          <w:szCs w:val="28"/>
        </w:rPr>
        <w:t xml:space="preserve"> компании»</w:t>
      </w:r>
      <w:r>
        <w:rPr>
          <w:rStyle w:val="af1"/>
          <w:rFonts w:ascii="Times New Roman" w:eastAsia="Times New Roman" w:hAnsi="Times New Roman"/>
          <w:color w:val="000000" w:themeColor="text1"/>
          <w:sz w:val="28"/>
          <w:szCs w:val="28"/>
        </w:rPr>
        <w:footnoteReference w:id="4"/>
      </w:r>
      <w:r>
        <w:rPr>
          <w:rFonts w:ascii="Times New Roman" w:eastAsia="Times New Roman" w:hAnsi="Times New Roman" w:cs="Times New Roman"/>
          <w:color w:val="000000" w:themeColor="text1"/>
          <w:sz w:val="28"/>
          <w:szCs w:val="28"/>
        </w:rPr>
        <w:t xml:space="preserve"> для </w:t>
      </w:r>
      <w:proofErr w:type="spellStart"/>
      <w:r>
        <w:rPr>
          <w:rFonts w:ascii="Times New Roman" w:eastAsia="Times New Roman" w:hAnsi="Times New Roman" w:cs="Times New Roman"/>
          <w:color w:val="000000" w:themeColor="text1"/>
          <w:sz w:val="28"/>
          <w:szCs w:val="28"/>
        </w:rPr>
        <w:t>микрокредитной</w:t>
      </w:r>
      <w:proofErr w:type="spellEnd"/>
      <w:r>
        <w:rPr>
          <w:rFonts w:ascii="Times New Roman" w:eastAsia="Times New Roman" w:hAnsi="Times New Roman" w:cs="Times New Roman"/>
          <w:color w:val="000000" w:themeColor="text1"/>
          <w:sz w:val="28"/>
          <w:szCs w:val="28"/>
        </w:rPr>
        <w:t xml:space="preserve"> компании, </w:t>
      </w:r>
      <w:r>
        <w:rPr>
          <w:rFonts w:ascii="Times New Roman" w:eastAsia="Times New Roman" w:hAnsi="Times New Roman" w:cs="Times New Roman"/>
          <w:color w:val="000000" w:themeColor="text1"/>
          <w:sz w:val="28"/>
          <w:szCs w:val="28"/>
        </w:rPr>
        <w:br/>
        <w:t xml:space="preserve">в соответствии с </w:t>
      </w:r>
      <w:hyperlink r:id="rId25" w:tooltip="https://login.consultant.ru/link/?req=doc&amp;base=LAW&amp;n=451889" w:history="1">
        <w:r>
          <w:rPr>
            <w:rFonts w:ascii="Times New Roman" w:eastAsia="Times New Roman" w:hAnsi="Times New Roman" w:cs="Times New Roman"/>
            <w:color w:val="000000" w:themeColor="text1"/>
            <w:sz w:val="28"/>
            <w:szCs w:val="28"/>
          </w:rPr>
          <w:t>Указанием</w:t>
        </w:r>
      </w:hyperlink>
      <w:r>
        <w:rPr>
          <w:rFonts w:ascii="Times New Roman" w:eastAsia="Times New Roman" w:hAnsi="Times New Roman" w:cs="Times New Roman"/>
          <w:color w:val="000000" w:themeColor="text1"/>
          <w:sz w:val="28"/>
          <w:szCs w:val="28"/>
        </w:rPr>
        <w:t xml:space="preserve"> Банка России от 11 сентября 2019 г. № 5253-У </w:t>
      </w:r>
      <w:r>
        <w:rPr>
          <w:rFonts w:ascii="Times New Roman" w:eastAsia="Times New Roman" w:hAnsi="Times New Roman" w:cs="Times New Roman"/>
          <w:color w:val="000000" w:themeColor="text1"/>
          <w:sz w:val="28"/>
          <w:szCs w:val="28"/>
        </w:rPr>
        <w:br/>
        <w:t>«Об установлении методики определения собственных средств (капитала) микрофинансовой компании»</w:t>
      </w:r>
      <w:r>
        <w:rPr>
          <w:rStyle w:val="af1"/>
          <w:rFonts w:ascii="Times New Roman" w:eastAsia="Times New Roman" w:hAnsi="Times New Roman"/>
          <w:color w:val="000000" w:themeColor="text1"/>
          <w:sz w:val="28"/>
          <w:szCs w:val="28"/>
        </w:rPr>
        <w:footnoteReference w:id="5"/>
      </w:r>
      <w:r>
        <w:rPr>
          <w:rFonts w:ascii="Times New Roman" w:eastAsia="Times New Roman" w:hAnsi="Times New Roman" w:cs="Times New Roman"/>
          <w:color w:val="000000" w:themeColor="text1"/>
          <w:sz w:val="28"/>
          <w:szCs w:val="28"/>
        </w:rPr>
        <w:t xml:space="preserve"> для микрофинансовой компании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К=А-О</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 активы ГМФО, относящиеся к микрофинансовой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 обязательства ГМФО, относящиеся к микрофинансовой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2.13.2. Показатель «Достаточность собственных средств» (ДСС) относительно объема активов ГМФО не должен быть менее 15 %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ДСС=</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К</m:t>
            </m:r>
          </m:num>
          <m:den>
            <m:r>
              <w:rPr>
                <w:rFonts w:ascii="Cambria Math" w:eastAsia="Cambria Math" w:hAnsi="Cambria Math" w:cs="Cambria Math"/>
                <w:color w:val="000000" w:themeColor="text1"/>
                <w:sz w:val="28"/>
                <w:szCs w:val="28"/>
              </w:rPr>
              <m:t>А</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 собственные средства (капитал) ГМФО, рассчитываемый по формуле, указанной в подпункте 2.13.1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 активы ГМФО, относящиеся к микрофинансовой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2.13.3. Показатель «Эффективность размещения средств» (</w:t>
      </w:r>
      <w:proofErr w:type="spellStart"/>
      <w:r>
        <w:rPr>
          <w:rFonts w:ascii="Times New Roman" w:eastAsia="Times New Roman" w:hAnsi="Times New Roman" w:cs="Times New Roman"/>
          <w:color w:val="000000" w:themeColor="text1"/>
          <w:sz w:val="28"/>
          <w:szCs w:val="28"/>
        </w:rPr>
        <w:t>ЭРс</w:t>
      </w:r>
      <w:proofErr w:type="spellEnd"/>
      <w:r>
        <w:rPr>
          <w:rFonts w:ascii="Times New Roman" w:eastAsia="Times New Roman" w:hAnsi="Times New Roman" w:cs="Times New Roman"/>
          <w:color w:val="000000" w:themeColor="text1"/>
          <w:sz w:val="28"/>
          <w:szCs w:val="28"/>
        </w:rPr>
        <w:t xml:space="preserve">) ГМФО </w:t>
      </w:r>
      <w:r>
        <w:rPr>
          <w:rFonts w:ascii="Times New Roman" w:eastAsia="Times New Roman" w:hAnsi="Times New Roman" w:cs="Times New Roman"/>
          <w:color w:val="000000" w:themeColor="text1"/>
          <w:sz w:val="28"/>
          <w:szCs w:val="28"/>
        </w:rPr>
        <w:br/>
        <w:t>в микрозаймы должен быть не менее 85 % 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ЭРс=</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 xml:space="preserve">ДПМ </m:t>
            </m:r>
          </m:num>
          <m:den>
            <m:r>
              <w:rPr>
                <w:rFonts w:ascii="Cambria Math" w:eastAsia="Cambria Math" w:hAnsi="Cambria Math" w:cs="Cambria Math"/>
                <w:color w:val="000000" w:themeColor="text1"/>
                <w:sz w:val="28"/>
                <w:szCs w:val="28"/>
              </w:rPr>
              <m:t>К</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где: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 собственные средства (капитал) ГМФО, рассчитываемый по формуле, указанной в подпункте 2.13.1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2.13.4. Показатель «Операционная самоокупаемость» (ОС) ГМФО должен быть не менее 100 % по окончании второго года деятельности и рассчитывается за отчетный период, равный календарному году (далее – отчетный период), </w:t>
      </w:r>
      <w:r>
        <w:rPr>
          <w:rFonts w:ascii="Times New Roman" w:eastAsia="Times New Roman" w:hAnsi="Times New Roman" w:cs="Times New Roman"/>
          <w:color w:val="000000" w:themeColor="text1"/>
          <w:sz w:val="28"/>
          <w:szCs w:val="28"/>
        </w:rPr>
        <w:br/>
        <w:t>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ОС=</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ФД</m:t>
            </m:r>
          </m:num>
          <m:den>
            <m:r>
              <w:rPr>
                <w:rFonts w:ascii="Cambria Math" w:eastAsia="Cambria Math" w:hAnsi="Cambria Math" w:cs="Cambria Math"/>
                <w:color w:val="000000" w:themeColor="text1"/>
                <w:sz w:val="28"/>
                <w:szCs w:val="28"/>
              </w:rPr>
              <m:t>ФР+</m:t>
            </m:r>
            <m:sSub>
              <m:sSubPr>
                <m:ctrlPr>
                  <w:rPr>
                    <w:rFonts w:ascii="Cambria Math" w:eastAsia="Cambria Math" w:hAnsi="Cambria Math" w:cs="Cambria Math"/>
                    <w:i/>
                    <w:color w:val="000000" w:themeColor="text1"/>
                    <w:sz w:val="28"/>
                    <w:szCs w:val="28"/>
                  </w:rPr>
                </m:ctrlPr>
              </m:sSubPr>
              <m:e>
                <m:r>
                  <w:rPr>
                    <w:rFonts w:ascii="Cambria Math" w:eastAsia="Cambria Math" w:hAnsi="Cambria Math" w:cs="Cambria Math"/>
                    <w:color w:val="000000" w:themeColor="text1"/>
                    <w:sz w:val="28"/>
                    <w:szCs w:val="28"/>
                  </w:rPr>
                  <m:t>У</m:t>
                </m:r>
              </m:e>
              <m:sub>
                <m:r>
                  <w:rPr>
                    <w:rFonts w:ascii="Cambria Math" w:eastAsia="Cambria Math" w:hAnsi="Cambria Math" w:cs="Cambria Math"/>
                    <w:color w:val="000000" w:themeColor="text1"/>
                    <w:sz w:val="28"/>
                    <w:szCs w:val="28"/>
                  </w:rPr>
                  <m:t>микр</m:t>
                </m:r>
              </m:sub>
            </m:sSub>
            <m:r>
              <w:rPr>
                <w:rFonts w:ascii="Cambria Math" w:eastAsia="Cambria Math" w:hAnsi="Cambria Math" w:cs="Cambria Math"/>
                <w:color w:val="000000" w:themeColor="text1"/>
                <w:sz w:val="28"/>
                <w:szCs w:val="28"/>
              </w:rPr>
              <m:t>+ОР</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 xml:space="preserve"> ,</w:t>
      </w:r>
    </w:p>
    <w:p w:rsidR="00C55650" w:rsidRDefault="00C55650">
      <w:pPr>
        <w:spacing w:after="0" w:line="360" w:lineRule="auto"/>
        <w:ind w:firstLine="709"/>
        <w:jc w:val="both"/>
        <w:rPr>
          <w:rFonts w:ascii="Times New Roman" w:eastAsia="Times New Roman" w:hAnsi="Times New Roman" w:cs="Times New Roman"/>
          <w:color w:val="000000" w:themeColor="text1"/>
          <w:sz w:val="28"/>
          <w:szCs w:val="28"/>
        </w:rPr>
      </w:pPr>
    </w:p>
    <w:p w:rsidR="00C55650" w:rsidRDefault="00C55650">
      <w:pPr>
        <w:spacing w:after="0" w:line="360" w:lineRule="auto"/>
        <w:ind w:firstLine="709"/>
        <w:jc w:val="both"/>
        <w:rPr>
          <w:rFonts w:ascii="Times New Roman" w:eastAsia="Times New Roman" w:hAnsi="Times New Roman" w:cs="Times New Roman"/>
          <w:color w:val="000000" w:themeColor="text1"/>
          <w:sz w:val="28"/>
          <w:szCs w:val="28"/>
        </w:rPr>
      </w:pP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ФД – финансовый доход включающий в себя процентный доход </w:t>
      </w:r>
      <w:r>
        <w:rPr>
          <w:rFonts w:ascii="Times New Roman" w:eastAsia="Times New Roman" w:hAnsi="Times New Roman" w:cs="Times New Roman"/>
          <w:color w:val="000000" w:themeColor="text1"/>
          <w:sz w:val="28"/>
          <w:szCs w:val="28"/>
        </w:rPr>
        <w:br/>
        <w:t xml:space="preserve">от портфеля микрозаймов, платежи и комиссионные по портфелю микрозаймов, доход от штрафов и пени по портфелю микрозаймов и иные доходы ГМФО, </w:t>
      </w:r>
      <w:r>
        <w:rPr>
          <w:rFonts w:ascii="Times New Roman" w:eastAsia="Times New Roman" w:hAnsi="Times New Roman" w:cs="Times New Roman"/>
          <w:color w:val="000000" w:themeColor="text1"/>
          <w:sz w:val="28"/>
          <w:szCs w:val="28"/>
        </w:rPr>
        <w:br/>
        <w:t>за исключением доходов от иных видов деятельности ГМФО в случае наличия такой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ФР – финансовые расходы, включающие в себя расходы на выплату процентов и комиссионных по привлеченным кредитам и займам, расходы </w:t>
      </w:r>
      <w:r>
        <w:rPr>
          <w:rFonts w:ascii="Times New Roman" w:eastAsia="Times New Roman" w:hAnsi="Times New Roman" w:cs="Times New Roman"/>
          <w:color w:val="000000" w:themeColor="text1"/>
          <w:sz w:val="28"/>
          <w:szCs w:val="28"/>
        </w:rPr>
        <w:br/>
        <w:t xml:space="preserve">на выплату штрафов и пени по привлеченным кредитам и займам, расходы </w:t>
      </w:r>
      <w:r>
        <w:rPr>
          <w:rFonts w:ascii="Times New Roman" w:eastAsia="Times New Roman" w:hAnsi="Times New Roman" w:cs="Times New Roman"/>
          <w:color w:val="000000" w:themeColor="text1"/>
          <w:sz w:val="28"/>
          <w:szCs w:val="28"/>
        </w:rPr>
        <w:br/>
        <w:t>на создание резервов на возможные потери по займам;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У</w:t>
      </w:r>
      <w:r>
        <w:rPr>
          <w:rFonts w:ascii="Times New Roman" w:eastAsia="Times New Roman" w:hAnsi="Times New Roman" w:cs="Times New Roman"/>
          <w:color w:val="000000" w:themeColor="text1"/>
          <w:sz w:val="28"/>
          <w:szCs w:val="28"/>
          <w:vertAlign w:val="subscript"/>
        </w:rPr>
        <w:t>микр</w:t>
      </w:r>
      <w:proofErr w:type="spellEnd"/>
      <w:r>
        <w:rPr>
          <w:rFonts w:ascii="Times New Roman" w:eastAsia="Times New Roman" w:hAnsi="Times New Roman" w:cs="Times New Roman"/>
          <w:color w:val="000000" w:themeColor="text1"/>
          <w:sz w:val="28"/>
          <w:szCs w:val="28"/>
        </w:rPr>
        <w:t xml:space="preserve"> – убытки от потерь по микрозаймам, рассчитываемые как сумма списанной безнадежной задолженности субъектов МСП, а также организаций, образующих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 w:name="_Hlk190937872"/>
      <w:r>
        <w:rPr>
          <w:rFonts w:ascii="Times New Roman" w:eastAsia="Times New Roman" w:hAnsi="Times New Roman" w:cs="Times New Roman"/>
          <w:color w:val="000000" w:themeColor="text1"/>
          <w:sz w:val="28"/>
          <w:szCs w:val="28"/>
        </w:rPr>
        <w:t>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bookmarkEnd w:id="1"/>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2.13.5. Показатель «Операционная эффективность» (ОЭ) ГМФО не должен превышать 30 % 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ОЭ=</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ОР</m:t>
            </m:r>
          </m:num>
          <m:den>
            <m:r>
              <w:rPr>
                <w:rFonts w:ascii="Cambria Math" w:eastAsia="Cambria Math" w:hAnsi="Cambria Math" w:cs="Cambria Math"/>
                <w:color w:val="000000" w:themeColor="text1"/>
                <w:sz w:val="28"/>
                <w:szCs w:val="28"/>
              </w:rPr>
              <m:t xml:space="preserve">СДПМ </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 – операционные расходы, включающие в себя все общехозяйственные и управленческие расходы и затраты ГМФО, связанные с микрофинансовой деятельностью, за отчетный период, включая аренду, заработную плату, информационное обеспечение, услуги связи, налог на прибыль организаций;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СДПМ – средний действующий портфель микрозаймов за отчетный период, рассчитываемый как среднеарифметическое значение остатка задолженности субъектов МСП, а также организаций, образующих инфраструктуру поддержки субъектов МСП, по основному долгу перед ГМФО на начало и на конец отчетного периода.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2.13.6. Показатель «Риск </w:t>
      </w:r>
      <w:proofErr w:type="gramStart"/>
      <w:r>
        <w:rPr>
          <w:rFonts w:ascii="Times New Roman" w:eastAsia="Times New Roman" w:hAnsi="Times New Roman" w:cs="Times New Roman"/>
          <w:color w:val="000000" w:themeColor="text1"/>
          <w:sz w:val="28"/>
          <w:szCs w:val="28"/>
        </w:rPr>
        <w:t>портфеля &gt;</w:t>
      </w:r>
      <w:proofErr w:type="gramEnd"/>
      <w:r>
        <w:rPr>
          <w:rFonts w:ascii="Times New Roman" w:eastAsia="Times New Roman" w:hAnsi="Times New Roman" w:cs="Times New Roman"/>
          <w:color w:val="000000" w:themeColor="text1"/>
          <w:sz w:val="28"/>
          <w:szCs w:val="28"/>
        </w:rPr>
        <w:t xml:space="preserve"> 30 дней» ГМФО не должен превышать 12 % и рассчитывается по следующей формуле:</w:t>
      </w:r>
    </w:p>
    <w:p w:rsidR="0094634E" w:rsidRDefault="0009003C">
      <w:pPr>
        <w:spacing w:after="0" w:line="360" w:lineRule="auto"/>
        <w:jc w:val="center"/>
        <w:rPr>
          <w:rFonts w:ascii="Times New Roman" w:eastAsia="Times New Roman" w:hAnsi="Times New Roman" w:cs="Times New Roman"/>
          <w:i/>
          <w:color w:val="000000" w:themeColor="text1"/>
          <w:sz w:val="28"/>
          <w:szCs w:val="28"/>
        </w:rPr>
      </w:pPr>
      <m:oMath>
        <m:r>
          <w:rPr>
            <w:rFonts w:ascii="Cambria Math" w:eastAsia="Cambria Math" w:hAnsi="Cambria Math" w:cs="Times New Roman"/>
            <w:color w:val="000000" w:themeColor="text1"/>
            <w:sz w:val="28"/>
            <w:szCs w:val="28"/>
          </w:rPr>
          <m:t>Риск портфеля&gt;30 дней=</m:t>
        </m:r>
        <m:f>
          <m:fPr>
            <m:ctrlPr>
              <w:rPr>
                <w:rFonts w:ascii="Cambria Math" w:eastAsia="Cambria Math" w:hAnsi="Cambria Math" w:cs="Times New Roman"/>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ДПМ</m:t>
                </m:r>
              </m:e>
              <m:sub>
                <m:r>
                  <w:rPr>
                    <w:rFonts w:ascii="Cambria Math" w:hAnsi="Cambria Math" w:cs="Times New Roman"/>
                    <w:color w:val="000000" w:themeColor="text1"/>
                    <w:sz w:val="28"/>
                    <w:szCs w:val="28"/>
                  </w:rPr>
                  <m:t>&gt;30п</m:t>
                </m:r>
              </m:sub>
            </m:sSub>
            <m:r>
              <w:rPr>
                <w:rFonts w:ascii="Cambria Math" w:hAnsi="Cambria Math" w:cs="Times New Roman"/>
                <w:color w:val="000000" w:themeColor="text1"/>
                <w:sz w:val="28"/>
                <w:szCs w:val="28"/>
              </w:rPr>
              <m:t xml:space="preserve"> </m:t>
            </m:r>
          </m:num>
          <m:den>
            <m:r>
              <w:rPr>
                <w:rFonts w:ascii="Cambria Math" w:eastAsia="Cambria Math" w:hAnsi="Cambria Math" w:cs="Times New Roman"/>
                <w:color w:val="000000" w:themeColor="text1"/>
                <w:sz w:val="28"/>
                <w:szCs w:val="28"/>
              </w:rPr>
              <m:t>ДПМ</m:t>
            </m:r>
          </m:den>
        </m:f>
        <m:r>
          <w:rPr>
            <w:rFonts w:ascii="Cambria Math" w:eastAsia="Times New Roman" w:hAnsi="Cambria Math" w:cs="Times New Roman"/>
            <w:color w:val="000000" w:themeColor="text1"/>
            <w:sz w:val="28"/>
            <w:szCs w:val="28"/>
          </w:rPr>
          <m:t>×100</m:t>
        </m:r>
      </m:oMath>
      <w:r>
        <w:rPr>
          <w:rFonts w:ascii="Times New Roman" w:eastAsia="Times New Roman" w:hAnsi="Times New Roman" w:cs="Times New Roman"/>
          <w:i/>
          <w:color w:val="000000" w:themeColor="text1"/>
          <w:sz w:val="28"/>
          <w:szCs w:val="28"/>
        </w:rPr>
        <w:t>,</w:t>
      </w:r>
    </w:p>
    <w:p w:rsidR="0094634E" w:rsidRDefault="0009003C">
      <w:pPr>
        <w:spacing w:after="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ДПМ</w:t>
      </w:r>
      <w:r>
        <w:rPr>
          <w:rFonts w:ascii="Times New Roman" w:eastAsia="Times New Roman" w:hAnsi="Times New Roman" w:cs="Times New Roman"/>
          <w:color w:val="000000" w:themeColor="text1"/>
          <w:sz w:val="28"/>
          <w:szCs w:val="28"/>
          <w:vertAlign w:val="subscript"/>
        </w:rPr>
        <w:t>&gt;30п</w:t>
      </w:r>
      <w:r>
        <w:rPr>
          <w:rFonts w:ascii="Times New Roman" w:eastAsia="Times New Roman" w:hAnsi="Times New Roman" w:cs="Times New Roman"/>
          <w:color w:val="000000" w:themeColor="text1"/>
          <w:sz w:val="28"/>
          <w:szCs w:val="28"/>
        </w:rPr>
        <w:t xml:space="preserve"> – действующий портфель микрозаймов с просрочкой &gt; 30 дней (без учета начисленных процентов, штрафов и пени), включающий в себя </w:t>
      </w:r>
      <w:r>
        <w:rPr>
          <w:rFonts w:ascii="Times New Roman" w:eastAsia="Times New Roman" w:hAnsi="Times New Roman" w:cs="Times New Roman"/>
          <w:color w:val="000000" w:themeColor="text1"/>
          <w:sz w:val="28"/>
          <w:szCs w:val="28"/>
        </w:rPr>
        <w:br/>
        <w:t>остаток задолженности субъектов МСП, а также организаций, образующих инфраструктуру поддержки субъектов МСП, по основному долгу перед ГМФО (без учета начисленных процентов, штрафов и пени), задержка очередного платежа по которому составляет более 30 календарных дней;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2.13.7. Показатель «Коэффициент списания» (КС) ГМФО не должен превышать 5 % 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КС=</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ССМ</m:t>
            </m:r>
          </m:num>
          <m:den>
            <m:r>
              <w:rPr>
                <w:rFonts w:ascii="Cambria Math" w:eastAsia="Cambria Math" w:hAnsi="Cambria Math" w:cs="Cambria Math"/>
                <w:color w:val="000000" w:themeColor="text1"/>
                <w:sz w:val="28"/>
                <w:szCs w:val="28"/>
              </w:rPr>
              <m:t>ДПМ</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ССМ – сумма списанных микрозаймов за 3 года, предшествующие отчетному периоду, рассчитываемая как сумма списанной безнадежной задолженности ГМФО за 3 года, предшествующих отчетному периоду;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ДПМ – действующий портфель микрозаймов, включающий в себя остаток задолженности субъектов МСП, а также организаций, образующих инфраструктуру поддержки субъектов МСП, по основному долгу перед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2.13.8.</w:t>
      </w:r>
      <w:r>
        <w:rPr>
          <w:color w:val="000000" w:themeColor="text1"/>
        </w:rPr>
        <w:t xml:space="preserve"> </w:t>
      </w:r>
      <w:r>
        <w:rPr>
          <w:rFonts w:ascii="Times New Roman" w:eastAsia="Times New Roman" w:hAnsi="Times New Roman" w:cs="Times New Roman"/>
          <w:color w:val="000000" w:themeColor="text1"/>
          <w:sz w:val="28"/>
          <w:szCs w:val="28"/>
        </w:rPr>
        <w:t>Показатель «Доля уникальных выдач микрозаймов» (УВ) ГМФО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УВ=</m:t>
        </m:r>
        <m:f>
          <m:fPr>
            <m:ctrlPr>
              <w:rPr>
                <w:rFonts w:ascii="Cambria Math" w:eastAsia="Cambria Math" w:hAnsi="Cambria Math" w:cs="Cambria Math"/>
                <w:color w:val="000000" w:themeColor="text1"/>
                <w:sz w:val="28"/>
                <w:szCs w:val="28"/>
              </w:rPr>
            </m:ctrlPr>
          </m:fPr>
          <m:num>
            <m:r>
              <w:rPr>
                <w:rFonts w:ascii="Cambria Math" w:eastAsia="Cambria Math" w:hAnsi="Cambria Math" w:cs="Cambria Math"/>
                <w:color w:val="000000" w:themeColor="text1"/>
                <w:sz w:val="28"/>
                <w:szCs w:val="28"/>
              </w:rPr>
              <m:t>З</m:t>
            </m:r>
          </m:num>
          <m:den>
            <m:r>
              <m:rPr>
                <m:nor/>
              </m:rPr>
              <w:rPr>
                <w:rFonts w:ascii="Cambria Math" w:eastAsia="Cambria Math" w:hAnsi="Cambria Math" w:cs="Cambria Math"/>
                <w:color w:val="000000" w:themeColor="text1"/>
                <w:sz w:val="28"/>
                <w:szCs w:val="28"/>
              </w:rPr>
              <m:t>М</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 количество заемщиков по договорам микрозайма за отчетный период;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 количество договоров микрозайма, по которым впервые осуществлена фактическая выдача средств микрозайма (части средств микрозайма) </w:t>
      </w:r>
      <w:r>
        <w:rPr>
          <w:rFonts w:ascii="Times New Roman" w:eastAsia="Times New Roman" w:hAnsi="Times New Roman" w:cs="Times New Roman"/>
          <w:color w:val="000000" w:themeColor="text1"/>
          <w:sz w:val="28"/>
          <w:szCs w:val="28"/>
        </w:rPr>
        <w:br/>
        <w:t>с 1 января по 31 декабря отчетного года.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Показатель УВ должен составлять не менее 80 % на конец отчетного периода в общем количестве микрозаймов, предоставленных ГМФО за отчетный период.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2.13.9. Показатель «Рентабельность активов» (РА) ГМФО должен превышать 0 % по состоянию на конец отчетного календарного года </w:t>
      </w:r>
      <w:r>
        <w:rPr>
          <w:rFonts w:ascii="Times New Roman" w:eastAsia="Times New Roman" w:hAnsi="Times New Roman" w:cs="Times New Roman"/>
          <w:color w:val="000000" w:themeColor="text1"/>
          <w:sz w:val="28"/>
          <w:szCs w:val="28"/>
        </w:rPr>
        <w:br/>
        <w:t>и рассчитывается по следующей формуле:</w:t>
      </w:r>
    </w:p>
    <w:p w:rsidR="0094634E" w:rsidRDefault="0009003C">
      <w:pPr>
        <w:spacing w:after="0" w:line="360" w:lineRule="auto"/>
        <w:ind w:firstLine="709"/>
        <w:jc w:val="center"/>
        <w:rPr>
          <w:rFonts w:ascii="Times New Roman" w:eastAsia="Times New Roman" w:hAnsi="Times New Roman" w:cs="Times New Roman"/>
          <w:color w:val="000000" w:themeColor="text1"/>
          <w:sz w:val="28"/>
          <w:szCs w:val="28"/>
        </w:rPr>
      </w:pPr>
      <m:oMath>
        <m:r>
          <w:rPr>
            <w:rFonts w:ascii="Cambria Math" w:eastAsia="Cambria Math" w:hAnsi="Cambria Math" w:cs="Cambria Math"/>
            <w:color w:val="000000" w:themeColor="text1"/>
            <w:sz w:val="28"/>
            <w:szCs w:val="28"/>
          </w:rPr>
          <m:t>РА=</m:t>
        </m:r>
        <m:f>
          <m:fPr>
            <m:ctrlPr>
              <w:rPr>
                <w:rFonts w:ascii="Cambria Math" w:eastAsia="Cambria Math" w:hAnsi="Cambria Math" w:cs="Cambria Math"/>
                <w:color w:val="000000" w:themeColor="text1"/>
                <w:sz w:val="28"/>
                <w:szCs w:val="28"/>
              </w:rPr>
            </m:ctrlPr>
          </m:fPr>
          <m:num>
            <m:sSub>
              <m:sSubPr>
                <m:ctrlPr>
                  <w:rPr>
                    <w:rFonts w:ascii="Cambria Math" w:eastAsia="Cambria Math" w:hAnsi="Cambria Math" w:cs="Cambria Math"/>
                    <w:i/>
                    <w:color w:val="000000" w:themeColor="text1"/>
                    <w:sz w:val="28"/>
                    <w:szCs w:val="28"/>
                  </w:rPr>
                </m:ctrlPr>
              </m:sSubPr>
              <m:e>
                <m:r>
                  <w:rPr>
                    <w:rFonts w:ascii="Cambria Math" w:eastAsia="Cambria Math" w:hAnsi="Cambria Math" w:cs="Cambria Math"/>
                    <w:color w:val="000000" w:themeColor="text1"/>
                    <w:sz w:val="28"/>
                    <w:szCs w:val="28"/>
                  </w:rPr>
                  <m:t>СД</m:t>
                </m:r>
              </m:e>
              <m:sub>
                <m:r>
                  <w:rPr>
                    <w:rFonts w:ascii="Cambria Math" w:eastAsia="Cambria Math" w:hAnsi="Cambria Math" w:cs="Cambria Math"/>
                    <w:color w:val="000000" w:themeColor="text1"/>
                    <w:sz w:val="28"/>
                    <w:szCs w:val="28"/>
                  </w:rPr>
                  <m:t>у</m:t>
                </m:r>
              </m:sub>
            </m:sSub>
          </m:num>
          <m:den>
            <m:r>
              <w:rPr>
                <w:rFonts w:ascii="Cambria Math" w:eastAsia="Cambria Math" w:hAnsi="Cambria Math" w:cs="Cambria Math"/>
                <w:color w:val="000000" w:themeColor="text1"/>
                <w:sz w:val="28"/>
                <w:szCs w:val="28"/>
              </w:rPr>
              <m:t>А</m:t>
            </m:r>
          </m:den>
        </m:f>
        <m:r>
          <w:rPr>
            <w:rFonts w:ascii="Cambria Math" w:eastAsia="Cambria Math" w:hAnsi="Cambria Math" w:cs="Cambria Math"/>
            <w:color w:val="000000" w:themeColor="text1"/>
            <w:sz w:val="28"/>
            <w:szCs w:val="28"/>
          </w:rPr>
          <m:t>×100</m:t>
        </m:r>
      </m:oMath>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где: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СД</w:t>
      </w:r>
      <w:r>
        <w:rPr>
          <w:rFonts w:ascii="Times New Roman" w:eastAsia="Times New Roman" w:hAnsi="Times New Roman" w:cs="Times New Roman"/>
          <w:color w:val="000000" w:themeColor="text1"/>
          <w:sz w:val="28"/>
          <w:szCs w:val="28"/>
          <w:vertAlign w:val="subscript"/>
        </w:rPr>
        <w:t>у</w:t>
      </w:r>
      <w:proofErr w:type="spellEnd"/>
      <w:r>
        <w:rPr>
          <w:rFonts w:ascii="Times New Roman" w:eastAsia="Times New Roman" w:hAnsi="Times New Roman" w:cs="Times New Roman"/>
          <w:color w:val="000000" w:themeColor="text1"/>
          <w:sz w:val="28"/>
          <w:szCs w:val="28"/>
          <w:vertAlign w:val="subscript"/>
        </w:rPr>
        <w:t xml:space="preserve"> </w:t>
      </w:r>
      <w:r>
        <w:rPr>
          <w:rFonts w:ascii="Times New Roman" w:eastAsia="Times New Roman" w:hAnsi="Times New Roman" w:cs="Times New Roman"/>
          <w:color w:val="000000" w:themeColor="text1"/>
          <w:sz w:val="28"/>
          <w:szCs w:val="28"/>
        </w:rPr>
        <w:t xml:space="preserve">– совокупный доход (убыток) как сальдо доходов и расходов ГМФО </w:t>
      </w:r>
      <w:r>
        <w:rPr>
          <w:rFonts w:ascii="Times New Roman" w:eastAsia="Times New Roman" w:hAnsi="Times New Roman" w:cs="Times New Roman"/>
          <w:color w:val="000000" w:themeColor="text1"/>
          <w:sz w:val="28"/>
          <w:szCs w:val="28"/>
        </w:rPr>
        <w:br/>
        <w:t xml:space="preserve">по микрофинансовой деятельности, рассчитываемое в порядке, предусмотренном для отражения по </w:t>
      </w:r>
      <w:hyperlink r:id="rId26" w:tooltip="https://login.consultant.ru/link/?req=doc&amp;base=LAW&amp;n=461245&amp;dst=100236" w:history="1">
        <w:r>
          <w:rPr>
            <w:rFonts w:ascii="Times New Roman" w:eastAsia="Times New Roman" w:hAnsi="Times New Roman" w:cs="Times New Roman"/>
            <w:color w:val="000000" w:themeColor="text1"/>
            <w:sz w:val="28"/>
            <w:szCs w:val="28"/>
          </w:rPr>
          <w:t>строке 26</w:t>
        </w:r>
      </w:hyperlink>
      <w:r>
        <w:rPr>
          <w:rFonts w:ascii="Times New Roman" w:eastAsia="Times New Roman" w:hAnsi="Times New Roman" w:cs="Times New Roman"/>
          <w:color w:val="000000" w:themeColor="text1"/>
          <w:sz w:val="28"/>
          <w:szCs w:val="28"/>
        </w:rPr>
        <w:t xml:space="preserve"> «Итого совокупного </w:t>
      </w:r>
      <w:r>
        <w:rPr>
          <w:rFonts w:ascii="Times New Roman" w:eastAsia="Times New Roman" w:hAnsi="Times New Roman" w:cs="Times New Roman"/>
          <w:color w:val="000000" w:themeColor="text1"/>
          <w:sz w:val="28"/>
          <w:szCs w:val="28"/>
        </w:rPr>
        <w:br/>
        <w:t xml:space="preserve">дохода (расхода)» отчета о финансовых результатах организаций, установленного приложением № 2 к Положению Банка России от 2 октября </w:t>
      </w:r>
      <w:r>
        <w:rPr>
          <w:rFonts w:ascii="Times New Roman" w:eastAsia="Times New Roman" w:hAnsi="Times New Roman" w:cs="Times New Roman"/>
          <w:color w:val="000000" w:themeColor="text1"/>
          <w:sz w:val="28"/>
          <w:szCs w:val="28"/>
        </w:rPr>
        <w:br/>
        <w:t xml:space="preserve">2024 г. № 844-П «О формах раскрытия информации в годовой бухгалтерской (финансовой) отчетности отдельных </w:t>
      </w:r>
      <w:proofErr w:type="spellStart"/>
      <w:r>
        <w:rPr>
          <w:rFonts w:ascii="Times New Roman" w:eastAsia="Times New Roman" w:hAnsi="Times New Roman" w:cs="Times New Roman"/>
          <w:color w:val="000000" w:themeColor="text1"/>
          <w:sz w:val="28"/>
          <w:szCs w:val="28"/>
        </w:rPr>
        <w:t>некредитных</w:t>
      </w:r>
      <w:proofErr w:type="spellEnd"/>
      <w:r>
        <w:rPr>
          <w:rFonts w:ascii="Times New Roman" w:eastAsia="Times New Roman" w:hAnsi="Times New Roman" w:cs="Times New Roman"/>
          <w:color w:val="000000" w:themeColor="text1"/>
          <w:sz w:val="28"/>
          <w:szCs w:val="28"/>
        </w:rPr>
        <w:t xml:space="preserve"> финансовых организаций, бюро кредитных историй, кредитных рейтинговых агентств и порядке группировки счетов бухгалтерского учета в соответствии с показателями годовой бухгалтерской (финансовой) отчетности»</w:t>
      </w:r>
      <w:r>
        <w:rPr>
          <w:rStyle w:val="af1"/>
          <w:rFonts w:ascii="Times New Roman" w:eastAsia="Times New Roman" w:hAnsi="Times New Roman"/>
          <w:color w:val="000000" w:themeColor="text1"/>
          <w:sz w:val="28"/>
          <w:szCs w:val="28"/>
        </w:rPr>
        <w:footnoteReference w:id="6"/>
      </w:r>
      <w:r>
        <w:rPr>
          <w:rFonts w:ascii="Times New Roman" w:eastAsia="Times New Roman" w:hAnsi="Times New Roman" w:cs="Times New Roman"/>
          <w:color w:val="000000" w:themeColor="text1"/>
          <w:sz w:val="28"/>
          <w:szCs w:val="28"/>
        </w:rPr>
        <w:t xml:space="preserve">, либо значение, отраженное по </w:t>
      </w:r>
      <w:hyperlink r:id="rId27" w:tooltip="https://login.consultant.ru/link/?req=doc&amp;base=LAW&amp;n=461340&amp;dst=100346" w:history="1">
        <w:r>
          <w:rPr>
            <w:rFonts w:ascii="Times New Roman" w:eastAsia="Times New Roman" w:hAnsi="Times New Roman" w:cs="Times New Roman"/>
            <w:color w:val="000000" w:themeColor="text1"/>
            <w:sz w:val="28"/>
            <w:szCs w:val="28"/>
          </w:rPr>
          <w:t>строке 61</w:t>
        </w:r>
      </w:hyperlink>
      <w:r>
        <w:rPr>
          <w:rFonts w:ascii="Times New Roman" w:eastAsia="Times New Roman" w:hAnsi="Times New Roman" w:cs="Times New Roman"/>
          <w:color w:val="000000" w:themeColor="text1"/>
          <w:sz w:val="28"/>
          <w:szCs w:val="28"/>
        </w:rPr>
        <w:t xml:space="preserve"> «Итого совокупного дохода (убытка) за отчетный период» отчета </w:t>
      </w:r>
      <w:r>
        <w:rPr>
          <w:rFonts w:ascii="Times New Roman" w:eastAsia="Times New Roman" w:hAnsi="Times New Roman" w:cs="Times New Roman"/>
          <w:color w:val="000000" w:themeColor="text1"/>
          <w:sz w:val="28"/>
          <w:szCs w:val="28"/>
        </w:rPr>
        <w:br/>
        <w:t xml:space="preserve">о финансовых результатах микрофинансовой организации в форме хозяйственного общества или товарищества, ломбарда, установленного приложением № 2 к Положению Банка России от 25 октября 2017 г. № 614-П </w:t>
      </w:r>
      <w:r>
        <w:rPr>
          <w:rFonts w:ascii="Times New Roman" w:eastAsia="Times New Roman" w:hAnsi="Times New Roman" w:cs="Times New Roman"/>
          <w:color w:val="000000" w:themeColor="text1"/>
          <w:sz w:val="28"/>
          <w:szCs w:val="28"/>
        </w:rPr>
        <w:br/>
        <w:t>«О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w:t>
      </w:r>
      <w:r>
        <w:rPr>
          <w:rStyle w:val="af1"/>
          <w:rFonts w:ascii="Times New Roman" w:eastAsia="Times New Roman" w:hAnsi="Times New Roman"/>
          <w:color w:val="000000" w:themeColor="text1"/>
          <w:sz w:val="28"/>
          <w:szCs w:val="28"/>
        </w:rPr>
        <w:footnoteReference w:id="7"/>
      </w:r>
      <w:r>
        <w:rPr>
          <w:rFonts w:ascii="Times New Roman" w:eastAsia="Times New Roman" w:hAnsi="Times New Roman" w:cs="Times New Roman"/>
          <w:color w:val="000000" w:themeColor="text1"/>
          <w:sz w:val="28"/>
          <w:szCs w:val="28"/>
        </w:rPr>
        <w:t xml:space="preserve"> (далее – Положение № 614-П), или по </w:t>
      </w:r>
      <w:hyperlink r:id="rId28" w:tooltip="https://login.consultant.ru/link/?req=doc&amp;base=LAW&amp;n=461340&amp;dst=101009" w:history="1">
        <w:r>
          <w:rPr>
            <w:rFonts w:ascii="Times New Roman" w:eastAsia="Times New Roman" w:hAnsi="Times New Roman" w:cs="Times New Roman"/>
            <w:color w:val="000000" w:themeColor="text1"/>
            <w:sz w:val="28"/>
            <w:szCs w:val="28"/>
          </w:rPr>
          <w:t>строке 63</w:t>
        </w:r>
      </w:hyperlink>
      <w:r>
        <w:rPr>
          <w:rFonts w:ascii="Times New Roman" w:eastAsia="Times New Roman" w:hAnsi="Times New Roman" w:cs="Times New Roman"/>
          <w:color w:val="000000" w:themeColor="text1"/>
          <w:sz w:val="28"/>
          <w:szCs w:val="28"/>
        </w:rP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 7 к Положению № 614-П;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 активы ГМФО, относящиеся к микрофинансовой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2.14. ГМФО должна формировать резервы на возможные потери </w:t>
      </w:r>
      <w:r>
        <w:rPr>
          <w:rFonts w:ascii="Times New Roman" w:eastAsia="Times New Roman" w:hAnsi="Times New Roman" w:cs="Times New Roman"/>
          <w:color w:val="000000" w:themeColor="text1"/>
          <w:sz w:val="28"/>
          <w:szCs w:val="28"/>
        </w:rPr>
        <w:br/>
        <w:t xml:space="preserve">по микрозаймам (займам) (далее – резервы) на основании порядка формирования резервов, установленного Банком России в соответствии с </w:t>
      </w:r>
      <w:hyperlink r:id="rId29" w:tooltip="https://login.consultant.ru/link/?req=doc&amp;base=LAW&amp;n=473305" w:history="1">
        <w:r>
          <w:rPr>
            <w:rFonts w:ascii="Times New Roman" w:eastAsia="Times New Roman" w:hAnsi="Times New Roman" w:cs="Times New Roman"/>
            <w:color w:val="000000" w:themeColor="text1"/>
            <w:sz w:val="28"/>
            <w:szCs w:val="28"/>
          </w:rPr>
          <w:t>Указанием</w:t>
        </w:r>
      </w:hyperlink>
      <w:r>
        <w:rPr>
          <w:rFonts w:ascii="Times New Roman" w:eastAsia="Times New Roman" w:hAnsi="Times New Roman" w:cs="Times New Roman"/>
          <w:color w:val="000000" w:themeColor="text1"/>
          <w:sz w:val="28"/>
          <w:szCs w:val="28"/>
        </w:rPr>
        <w:t xml:space="preserve"> Банка России от 20 января 2020 г. № 5391-У «О порядке формирования микрофинансовыми организациями резервов на возможные потери по займам»</w:t>
      </w:r>
      <w:r>
        <w:rPr>
          <w:rStyle w:val="af1"/>
          <w:rFonts w:ascii="Times New Roman" w:eastAsia="Times New Roman" w:hAnsi="Times New Roman"/>
          <w:color w:val="000000" w:themeColor="text1"/>
          <w:sz w:val="28"/>
          <w:szCs w:val="28"/>
        </w:rPr>
        <w:footnoteReference w:id="8"/>
      </w:r>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Правила и условия списания безнадежной задолженности устанавливаются учетной политикой ГМФО.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Списание ГМФО безнадежной задолженности за счет сформированного </w:t>
      </w:r>
      <w:r>
        <w:rPr>
          <w:rFonts w:ascii="Times New Roman" w:eastAsia="Times New Roman" w:hAnsi="Times New Roman" w:cs="Times New Roman"/>
          <w:color w:val="000000" w:themeColor="text1"/>
          <w:sz w:val="28"/>
          <w:szCs w:val="28"/>
        </w:rPr>
        <w:br/>
        <w:t xml:space="preserve">по ней резерва осуществляется по решению уполномоченного органа ГМФО </w:t>
      </w:r>
      <w:r>
        <w:rPr>
          <w:rFonts w:ascii="Times New Roman" w:eastAsia="Times New Roman" w:hAnsi="Times New Roman" w:cs="Times New Roman"/>
          <w:color w:val="000000" w:themeColor="text1"/>
          <w:sz w:val="28"/>
          <w:szCs w:val="28"/>
        </w:rPr>
        <w:br/>
        <w:t>не реже одного раза в год (при наличии безнадежной задолженности).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 ГМФО должны ежегодно проводить обязательный аудит бухгалтерской (финансовой) отчетности до 31 марта года, следующего </w:t>
      </w:r>
      <w:r>
        <w:rPr>
          <w:rFonts w:ascii="Times New Roman" w:eastAsia="Times New Roman" w:hAnsi="Times New Roman" w:cs="Times New Roman"/>
          <w:color w:val="000000" w:themeColor="text1"/>
          <w:sz w:val="28"/>
          <w:szCs w:val="28"/>
        </w:rPr>
        <w:br/>
        <w:t>за отчетным.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Отбор аудиторской организации или индивидуального аудитора </w:t>
      </w:r>
      <w:r>
        <w:rPr>
          <w:rFonts w:ascii="Times New Roman" w:eastAsia="Times New Roman" w:hAnsi="Times New Roman" w:cs="Times New Roman"/>
          <w:color w:val="000000" w:themeColor="text1"/>
          <w:sz w:val="28"/>
          <w:szCs w:val="28"/>
        </w:rPr>
        <w:br/>
        <w:t>(за исключением случаев, если в соответствии с законодательством Российской Федерации обязательный аудит проводится только аудиторской организацией) осуществляется на конкурсной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2.15.1. Информация, представляемая ГМФО в соответствии </w:t>
      </w:r>
      <w:r>
        <w:rPr>
          <w:rFonts w:ascii="Times New Roman" w:eastAsia="Times New Roman" w:hAnsi="Times New Roman" w:cs="Times New Roman"/>
          <w:color w:val="000000" w:themeColor="text1"/>
          <w:sz w:val="28"/>
          <w:szCs w:val="28"/>
        </w:rPr>
        <w:br/>
        <w:t>с подпунктом «а» подпункта 2.3 пункта 2 настоящих Требований, подлежит аудиту в рамках ежегодного аудита в соответствии с под</w:t>
      </w:r>
      <w:hyperlink r:id="rId30" w:tooltip="https://login.consultant.ru/link/?req=doc&amp;base=LAW&amp;n=479175&amp;dst=928" w:history="1">
        <w:r>
          <w:rPr>
            <w:rFonts w:ascii="Times New Roman" w:eastAsia="Times New Roman" w:hAnsi="Times New Roman" w:cs="Times New Roman"/>
            <w:color w:val="000000" w:themeColor="text1"/>
            <w:sz w:val="28"/>
            <w:szCs w:val="28"/>
          </w:rPr>
          <w:t>пунктом 2.15</w:t>
        </w:r>
      </w:hyperlink>
      <w:r>
        <w:rPr>
          <w:rFonts w:ascii="Times New Roman" w:eastAsia="Times New Roman" w:hAnsi="Times New Roman" w:cs="Times New Roman"/>
          <w:color w:val="000000" w:themeColor="text1"/>
          <w:sz w:val="28"/>
          <w:szCs w:val="28"/>
        </w:rPr>
        <w:t xml:space="preserve"> пункта 2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2.15.2. Для участия в отборе аудиторской организации </w:t>
      </w:r>
      <w:r>
        <w:rPr>
          <w:rFonts w:ascii="Times New Roman" w:eastAsia="Times New Roman" w:hAnsi="Times New Roman" w:cs="Times New Roman"/>
          <w:color w:val="000000" w:themeColor="text1"/>
          <w:sz w:val="28"/>
          <w:szCs w:val="28"/>
        </w:rPr>
        <w:br/>
        <w:t xml:space="preserve">или индивидуального аудитора, предусмотренном подпунктом 2.15 пункта 2 настоящих Требований, аудиторская организация или индивидуальный аудитор должны соответствовать требованиям, предусмотренным </w:t>
      </w:r>
      <w:hyperlink r:id="rId31" w:tooltip="https://login.consultant.ru/link/?req=doc&amp;base=LAW&amp;n=482709&amp;dst=100029" w:history="1">
        <w:r>
          <w:rPr>
            <w:rFonts w:ascii="Times New Roman" w:eastAsia="Times New Roman" w:hAnsi="Times New Roman" w:cs="Times New Roman"/>
            <w:color w:val="000000" w:themeColor="text1"/>
            <w:sz w:val="28"/>
            <w:szCs w:val="28"/>
          </w:rPr>
          <w:t>статьями 3</w:t>
        </w:r>
      </w:hyperlink>
      <w:r>
        <w:rPr>
          <w:rFonts w:ascii="Times New Roman" w:eastAsia="Times New Roman" w:hAnsi="Times New Roman" w:cs="Times New Roman"/>
          <w:color w:val="000000" w:themeColor="text1"/>
          <w:sz w:val="28"/>
          <w:szCs w:val="28"/>
        </w:rPr>
        <w:t xml:space="preserve">, </w:t>
      </w:r>
      <w:hyperlink r:id="rId32" w:tooltip="https://login.consultant.ru/link/?req=doc&amp;base=LAW&amp;n=482709&amp;dst=100033" w:history="1">
        <w:r>
          <w:rPr>
            <w:rFonts w:ascii="Times New Roman" w:eastAsia="Times New Roman" w:hAnsi="Times New Roman" w:cs="Times New Roman"/>
            <w:color w:val="000000" w:themeColor="text1"/>
            <w:sz w:val="28"/>
            <w:szCs w:val="28"/>
          </w:rPr>
          <w:t>4</w:t>
        </w:r>
      </w:hyperlink>
      <w:r>
        <w:rPr>
          <w:rFonts w:ascii="Times New Roman" w:eastAsia="Times New Roman" w:hAnsi="Times New Roman" w:cs="Times New Roman"/>
          <w:color w:val="000000" w:themeColor="text1"/>
          <w:sz w:val="28"/>
          <w:szCs w:val="28"/>
        </w:rPr>
        <w:t xml:space="preserve">, </w:t>
      </w:r>
      <w:hyperlink r:id="rId33" w:tooltip="https://login.consultant.ru/link/?req=doc&amp;base=LAW&amp;n=482709&amp;dst=100073" w:history="1">
        <w:r>
          <w:rPr>
            <w:rFonts w:ascii="Times New Roman" w:eastAsia="Times New Roman" w:hAnsi="Times New Roman" w:cs="Times New Roman"/>
            <w:color w:val="000000" w:themeColor="text1"/>
            <w:sz w:val="28"/>
            <w:szCs w:val="28"/>
          </w:rPr>
          <w:t>8</w:t>
        </w:r>
      </w:hyperlink>
      <w:r>
        <w:rPr>
          <w:rFonts w:ascii="Times New Roman" w:eastAsia="Times New Roman" w:hAnsi="Times New Roman" w:cs="Times New Roman"/>
          <w:color w:val="000000" w:themeColor="text1"/>
          <w:sz w:val="28"/>
          <w:szCs w:val="28"/>
        </w:rPr>
        <w:t xml:space="preserve">, </w:t>
      </w:r>
      <w:hyperlink r:id="rId34" w:tooltip="https://login.consultant.ru/link/?req=doc&amp;base=LAW&amp;n=482709&amp;dst=100093" w:history="1">
        <w:r>
          <w:rPr>
            <w:rFonts w:ascii="Times New Roman" w:eastAsia="Times New Roman" w:hAnsi="Times New Roman" w:cs="Times New Roman"/>
            <w:color w:val="000000" w:themeColor="text1"/>
            <w:sz w:val="28"/>
            <w:szCs w:val="28"/>
          </w:rPr>
          <w:t>10</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t xml:space="preserve">и </w:t>
      </w:r>
      <w:hyperlink r:id="rId35" w:tooltip="https://login.consultant.ru/link/?req=doc&amp;base=LAW&amp;n=482709&amp;dst=100228" w:history="1">
        <w:r>
          <w:rPr>
            <w:rFonts w:ascii="Times New Roman" w:eastAsia="Times New Roman" w:hAnsi="Times New Roman" w:cs="Times New Roman"/>
            <w:color w:val="000000" w:themeColor="text1"/>
            <w:sz w:val="28"/>
            <w:szCs w:val="28"/>
          </w:rPr>
          <w:t>18</w:t>
        </w:r>
      </w:hyperlink>
      <w:r>
        <w:rPr>
          <w:rFonts w:ascii="Times New Roman" w:eastAsia="Times New Roman" w:hAnsi="Times New Roman" w:cs="Times New Roman"/>
          <w:color w:val="000000" w:themeColor="text1"/>
          <w:sz w:val="28"/>
          <w:szCs w:val="28"/>
        </w:rPr>
        <w:t xml:space="preserve"> Федерального закона от 30 декабря 2008 г. № 307-ФЗ «Об аудиторской деятельности» (далее – Федеральный закон № 307-ФЗ). Информация </w:t>
      </w:r>
      <w:r>
        <w:rPr>
          <w:rFonts w:ascii="Times New Roman" w:eastAsia="Times New Roman" w:hAnsi="Times New Roman" w:cs="Times New Roman"/>
          <w:color w:val="000000" w:themeColor="text1"/>
          <w:sz w:val="28"/>
          <w:szCs w:val="28"/>
        </w:rPr>
        <w:br/>
        <w:t xml:space="preserve">об аудиторской организации или индивидуальном аудиторе, в том числе информация об учредителях, о членах коллегиального исполнительного органа, лице, исполняющем функции единоличного исполнительного органа аудиторской организации, должна отсутствовать в предусмотренных Федеральным </w:t>
      </w:r>
      <w:hyperlink r:id="rId36" w:tooltip="https://login.consultant.ru/link/?req=doc&amp;base=LAW&amp;n=483131"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от 5 апреля 2013 г. № 44-ФЗ «О контрактной системе </w:t>
      </w:r>
      <w:r>
        <w:rPr>
          <w:rFonts w:ascii="Times New Roman" w:eastAsia="Times New Roman" w:hAnsi="Times New Roman" w:cs="Times New Roman"/>
          <w:color w:val="000000" w:themeColor="text1"/>
          <w:sz w:val="28"/>
          <w:szCs w:val="28"/>
        </w:rPr>
        <w:br/>
        <w:t xml:space="preserve">в сфере закупок товаров, работ, услуг для обеспечения государственных </w:t>
      </w:r>
      <w:r>
        <w:rPr>
          <w:rFonts w:ascii="Times New Roman" w:eastAsia="Times New Roman" w:hAnsi="Times New Roman" w:cs="Times New Roman"/>
          <w:color w:val="000000" w:themeColor="text1"/>
          <w:sz w:val="28"/>
          <w:szCs w:val="28"/>
        </w:rPr>
        <w:br/>
        <w:t xml:space="preserve">и муниципальных нужд» (далее – Федеральный закон № 44-ФЗ) и Федеральным </w:t>
      </w:r>
      <w:hyperlink r:id="rId37" w:tooltip="https://login.consultant.ru/link/?req=doc&amp;base=LAW&amp;n=482901"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от 18 июля 2011 г. № 223-ФЗ «О закупках товаров, работ, услуг отдельными видами юридических лиц» (далее – Федеральный закон № 223-ФЗ) реестрах недобросовестных поставщиков (подрядчиков, исполнителей).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2.15.3. ГМФО, проведение аудита которых предусмотрено </w:t>
      </w:r>
      <w:hyperlink r:id="rId38" w:tooltip="https://login.consultant.ru/link/?req=doc&amp;base=LAW&amp;n=482709&amp;dst=100556" w:history="1">
        <w:r>
          <w:rPr>
            <w:rFonts w:ascii="Times New Roman" w:eastAsia="Times New Roman" w:hAnsi="Times New Roman" w:cs="Times New Roman"/>
            <w:color w:val="000000" w:themeColor="text1"/>
            <w:sz w:val="28"/>
            <w:szCs w:val="28"/>
          </w:rPr>
          <w:t xml:space="preserve">частью 4 </w:t>
        </w:r>
        <w:r>
          <w:rPr>
            <w:rFonts w:ascii="Times New Roman" w:eastAsia="Times New Roman" w:hAnsi="Times New Roman" w:cs="Times New Roman"/>
            <w:color w:val="000000" w:themeColor="text1"/>
            <w:sz w:val="28"/>
            <w:szCs w:val="28"/>
          </w:rPr>
          <w:br/>
          <w:t>статьи 5</w:t>
        </w:r>
      </w:hyperlink>
      <w:r>
        <w:rPr>
          <w:rFonts w:ascii="Times New Roman" w:eastAsia="Times New Roman" w:hAnsi="Times New Roman" w:cs="Times New Roman"/>
          <w:color w:val="000000" w:themeColor="text1"/>
          <w:sz w:val="28"/>
          <w:szCs w:val="28"/>
        </w:rPr>
        <w:t xml:space="preserve"> Федерального закона № 307-ФЗ, определяют аудиторскую организацию </w:t>
      </w:r>
      <w:r>
        <w:rPr>
          <w:rFonts w:ascii="Times New Roman" w:eastAsia="Times New Roman" w:hAnsi="Times New Roman" w:cs="Times New Roman"/>
          <w:color w:val="000000" w:themeColor="text1"/>
          <w:sz w:val="28"/>
          <w:szCs w:val="28"/>
        </w:rPr>
        <w:br/>
        <w:t xml:space="preserve">по результатам проведения не реже чем один раз в 5 лет электронного конкурса </w:t>
      </w:r>
      <w:r>
        <w:rPr>
          <w:rFonts w:ascii="Times New Roman" w:eastAsia="Times New Roman" w:hAnsi="Times New Roman" w:cs="Times New Roman"/>
          <w:color w:val="000000" w:themeColor="text1"/>
          <w:sz w:val="28"/>
          <w:szCs w:val="28"/>
        </w:rPr>
        <w:br/>
        <w:t>в порядке, предусмотренном статьей 48 Федерального закона № 44-ФЗ.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ГМФО определяют аудиторскую организацию путем открытого конкурса в порядке, предусмотренном Федеральным законом № 223-ФЗ, </w:t>
      </w:r>
      <w:r>
        <w:rPr>
          <w:rFonts w:ascii="Times New Roman" w:eastAsia="Times New Roman" w:hAnsi="Times New Roman" w:cs="Times New Roman"/>
          <w:color w:val="000000" w:themeColor="text1"/>
          <w:sz w:val="28"/>
          <w:szCs w:val="28"/>
        </w:rPr>
        <w:br/>
        <w:t xml:space="preserve">в случае отнесения ГМФО к организациям, определенным пунктом 1 части 2 </w:t>
      </w:r>
      <w:hyperlink r:id="rId39" w:tooltip="https://login.consultant.ru/link/?req=doc&amp;base=LAW&amp;n=482901&amp;dst=100008" w:history="1">
        <w:r>
          <w:rPr>
            <w:rFonts w:ascii="Times New Roman" w:eastAsia="Times New Roman" w:hAnsi="Times New Roman" w:cs="Times New Roman"/>
            <w:color w:val="000000" w:themeColor="text1"/>
            <w:sz w:val="28"/>
            <w:szCs w:val="28"/>
          </w:rPr>
          <w:t>статьи 1</w:t>
        </w:r>
      </w:hyperlink>
      <w:r>
        <w:rPr>
          <w:rFonts w:ascii="Times New Roman" w:eastAsia="Times New Roman" w:hAnsi="Times New Roman" w:cs="Times New Roman"/>
          <w:color w:val="000000" w:themeColor="text1"/>
          <w:sz w:val="28"/>
          <w:szCs w:val="28"/>
        </w:rPr>
        <w:t xml:space="preserve"> Федерального закона № 223-ФЗ.</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2.15.4. Отбор аудиторской организации для ГМФО, не указанных </w:t>
      </w:r>
      <w:r>
        <w:rPr>
          <w:rFonts w:ascii="Times New Roman" w:eastAsia="Times New Roman" w:hAnsi="Times New Roman" w:cs="Times New Roman"/>
          <w:color w:val="000000" w:themeColor="text1"/>
          <w:sz w:val="28"/>
          <w:szCs w:val="28"/>
        </w:rPr>
        <w:br/>
        <w:t>в подпункте 2.15.3 пункта 2 настоящих Требований, а также индивидуального аудитора проводится на основании открытого конкурса с соблюдением следующих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проведение отбора не реже чем один раз в 5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размещение информации о проведении отбора аудиторской организации и (или) индивидуального аудитора в средствах массовой информации </w:t>
      </w:r>
      <w:r>
        <w:rPr>
          <w:rFonts w:ascii="Times New Roman" w:eastAsia="Times New Roman" w:hAnsi="Times New Roman" w:cs="Times New Roman"/>
          <w:color w:val="000000" w:themeColor="text1"/>
          <w:sz w:val="28"/>
          <w:szCs w:val="28"/>
        </w:rPr>
        <w:br/>
        <w:t>или на официальном сайте ГМФО в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опубликование ГМФО извещения о проведении отбора не позднее чем за 30 календарных дней до дня его проведения;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заключение договора с аудиторской организацией </w:t>
      </w:r>
      <w:r>
        <w:rPr>
          <w:rFonts w:ascii="Times New Roman" w:eastAsia="Times New Roman" w:hAnsi="Times New Roman" w:cs="Times New Roman"/>
          <w:color w:val="000000" w:themeColor="text1"/>
          <w:sz w:val="28"/>
          <w:szCs w:val="28"/>
        </w:rPr>
        <w:br/>
        <w:t xml:space="preserve">и (или) индивидуальным аудитором в срок не позднее 20 календарных дней </w:t>
      </w:r>
      <w:r>
        <w:rPr>
          <w:rFonts w:ascii="Times New Roman" w:eastAsia="Times New Roman" w:hAnsi="Times New Roman" w:cs="Times New Roman"/>
          <w:color w:val="000000" w:themeColor="text1"/>
          <w:sz w:val="28"/>
          <w:szCs w:val="28"/>
        </w:rPr>
        <w:br/>
        <w:t>со дня окончания отбора.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2.16. ГМФО должна быть зарегистрирована в качестве организации, образующей инфраструктуру поддержки субъектов МСП, на цифровой платформе с механизмом адресного подбора и возможностью дистанционного получения мер поддержки и специальных сервисов субъектами малого </w:t>
      </w:r>
      <w:r>
        <w:rPr>
          <w:rFonts w:ascii="Times New Roman" w:eastAsia="Times New Roman" w:hAnsi="Times New Roman" w:cs="Times New Roman"/>
          <w:color w:val="000000" w:themeColor="text1"/>
          <w:sz w:val="28"/>
          <w:szCs w:val="28"/>
        </w:rPr>
        <w:br/>
        <w:t xml:space="preserve">и среднего предпринимательства и самозанятыми гражданами </w:t>
      </w:r>
      <w:r>
        <w:rPr>
          <w:rFonts w:ascii="Times New Roman" w:eastAsia="Times New Roman" w:hAnsi="Times New Roman" w:cs="Times New Roman"/>
          <w:color w:val="000000" w:themeColor="text1"/>
          <w:sz w:val="28"/>
          <w:szCs w:val="28"/>
        </w:rPr>
        <w:br/>
        <w:t>(далее –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2.16.1. ГМФО на ЦП МСП должна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внесение и актуализацию сведений о ГМФО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внесение и актуализацию сведений об услугах (мерах поддержки), оказываемых ГМФО, на ЦП МСП;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оказание услуг и мер поддержки в соответствии с функционалом </w:t>
      </w:r>
      <w:r>
        <w:rPr>
          <w:rFonts w:ascii="Times New Roman" w:eastAsia="Times New Roman" w:hAnsi="Times New Roman" w:cs="Times New Roman"/>
          <w:color w:val="000000" w:themeColor="text1"/>
          <w:sz w:val="28"/>
          <w:szCs w:val="28"/>
        </w:rPr>
        <w:br/>
        <w:t>ЦП МСП в случае подачи заявки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применение технологии оценки кредитоспособности субъектов МСП </w:t>
      </w:r>
      <w:r>
        <w:rPr>
          <w:rFonts w:ascii="Times New Roman" w:eastAsia="Times New Roman" w:hAnsi="Times New Roman" w:cs="Times New Roman"/>
          <w:color w:val="000000" w:themeColor="text1"/>
          <w:sz w:val="28"/>
          <w:szCs w:val="28"/>
        </w:rPr>
        <w:br/>
        <w:t>и организаций, образующих инфраструктуру поддержки субъектов МСП, предусмотренной ЦП МСП (по истечении 90 дней со дня письменного уведомления Минэкономразвития России о запуске соответствующего сервиса ЦП МСП в эксплуатацию);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внесение и актуализацию сведений об оказанных ГМФО услугах и мерах поддержки, включая сведения о субъектах МСП – получателях поддержки, </w:t>
      </w:r>
      <w:r>
        <w:rPr>
          <w:rFonts w:ascii="Times New Roman" w:eastAsia="Times New Roman" w:hAnsi="Times New Roman" w:cs="Times New Roman"/>
          <w:color w:val="000000" w:themeColor="text1"/>
          <w:sz w:val="28"/>
          <w:szCs w:val="28"/>
        </w:rPr>
        <w:br/>
        <w:t>с использованием функционала формирования реестра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предоставление информации по запросу созданного в субъектах Российской Федерации юридического лица, на базе которого функционирует (функционируют) одна или несколько организаций, образующих инфраструктуру поддержки субъектов МСП, наделенного функциями единого органа управления организациями, образующими инфраструктуру поддержки субъектов МСП, в соответствии с пунктом 8 Правил предоставления </w:t>
      </w:r>
      <w:r>
        <w:rPr>
          <w:rFonts w:ascii="Times New Roman" w:eastAsia="Times New Roman" w:hAnsi="Times New Roman" w:cs="Times New Roman"/>
          <w:color w:val="000000" w:themeColor="text1"/>
          <w:sz w:val="28"/>
          <w:szCs w:val="28"/>
        </w:rPr>
        <w:br/>
        <w:t xml:space="preserve">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приведенных </w:t>
      </w:r>
      <w:r>
        <w:rPr>
          <w:rFonts w:ascii="Times New Roman" w:eastAsia="Times New Roman" w:hAnsi="Times New Roman" w:cs="Times New Roman"/>
          <w:color w:val="000000" w:themeColor="text1"/>
          <w:sz w:val="28"/>
          <w:szCs w:val="28"/>
        </w:rPr>
        <w:br/>
        <w:t xml:space="preserve">в приложении № 48 к государственной программе «Экономическое развитие </w:t>
      </w:r>
      <w:r>
        <w:rPr>
          <w:rFonts w:ascii="Times New Roman" w:eastAsia="Times New Roman" w:hAnsi="Times New Roman" w:cs="Times New Roman"/>
          <w:color w:val="000000" w:themeColor="text1"/>
          <w:sz w:val="28"/>
          <w:szCs w:val="28"/>
        </w:rPr>
        <w:br/>
        <w:t xml:space="preserve">и инновационная экономика» (далее соответственно – Правила, приведенные </w:t>
      </w:r>
      <w:r>
        <w:rPr>
          <w:rFonts w:ascii="Times New Roman" w:eastAsia="Times New Roman" w:hAnsi="Times New Roman" w:cs="Times New Roman"/>
          <w:color w:val="000000" w:themeColor="text1"/>
          <w:sz w:val="28"/>
          <w:szCs w:val="28"/>
        </w:rPr>
        <w:br/>
        <w:t>в приложении № 48, единый орган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2.17. ГМФО должна обеспечивать выполнение функций, предусмотренных подпунктом 3.3.1 пункта 3 настоящих Требований, в случае если ГМФО определена в качестве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Субъекты Российской Федерации осуществляют реализацию мероприятия «Субъектам МСП и гражданам, желающим вести бизнес, обеспечено оказание услуг и мер поддержки организациями инфраструктуры поддержки МСП» в рамках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Предоставление субсидии бюджету субъекта Российской Федерации </w:t>
      </w:r>
      <w:r>
        <w:rPr>
          <w:rFonts w:ascii="Times New Roman" w:eastAsia="Times New Roman" w:hAnsi="Times New Roman" w:cs="Times New Roman"/>
          <w:color w:val="000000" w:themeColor="text1"/>
          <w:sz w:val="28"/>
          <w:szCs w:val="28"/>
        </w:rPr>
        <w:br/>
        <w:t xml:space="preserve">в рамках реализации мероприятия, направленного на предоставление услуг субъектам МСП и гражданам, желающим вести бизнес, организациями, образующими инфраструктуру поддержки субъектов МСП, осуществляется </w:t>
      </w:r>
      <w:r>
        <w:rPr>
          <w:rFonts w:ascii="Times New Roman" w:eastAsia="Times New Roman" w:hAnsi="Times New Roman" w:cs="Times New Roman"/>
          <w:color w:val="000000" w:themeColor="text1"/>
          <w:sz w:val="28"/>
          <w:szCs w:val="28"/>
        </w:rPr>
        <w:br/>
        <w:t xml:space="preserve">в целях создания и (или) развития центра «Мой бизнес», обеспечивающего организацию оказания услуг, сервисов и мер поддержки в офлайн- </w:t>
      </w:r>
      <w:r>
        <w:rPr>
          <w:rFonts w:ascii="Times New Roman" w:eastAsia="Times New Roman" w:hAnsi="Times New Roman" w:cs="Times New Roman"/>
          <w:color w:val="000000" w:themeColor="text1"/>
          <w:sz w:val="28"/>
          <w:szCs w:val="28"/>
        </w:rPr>
        <w:br/>
        <w:t xml:space="preserve">и онлайн-форматах гражданам, желающим вести бизнес, субъектам МСП, </w:t>
      </w:r>
      <w:r>
        <w:rPr>
          <w:rFonts w:ascii="Times New Roman" w:eastAsia="Times New Roman" w:hAnsi="Times New Roman" w:cs="Times New Roman"/>
          <w:color w:val="000000" w:themeColor="text1"/>
          <w:sz w:val="28"/>
          <w:szCs w:val="28"/>
        </w:rPr>
        <w:br/>
        <w:t>в том числе финансовых (кредитных, гарантийных, лизинговых) услуг,</w:t>
      </w:r>
      <w:r>
        <w:rPr>
          <w:color w:val="000000" w:themeColor="text1"/>
        </w:rPr>
        <w:t xml:space="preserve"> </w:t>
      </w:r>
      <w:r>
        <w:rPr>
          <w:rFonts w:ascii="Times New Roman" w:eastAsia="Times New Roman" w:hAnsi="Times New Roman" w:cs="Times New Roman"/>
          <w:color w:val="000000" w:themeColor="text1"/>
          <w:sz w:val="28"/>
          <w:szCs w:val="28"/>
        </w:rPr>
        <w:t xml:space="preserve">услуг институтов развития, в том числе специализированных организаций </w:t>
      </w:r>
      <w:r>
        <w:rPr>
          <w:rFonts w:ascii="Times New Roman" w:eastAsia="Times New Roman" w:hAnsi="Times New Roman" w:cs="Times New Roman"/>
          <w:color w:val="000000" w:themeColor="text1"/>
          <w:sz w:val="28"/>
          <w:szCs w:val="28"/>
        </w:rPr>
        <w:br/>
        <w:t xml:space="preserve">по привлечению инвестиций и работе с инвесторами, а также услуг в сфере внешнеэкономической деятельности, информационной, консультационной, имущественной, образовательной поддержки, поддержки по созданию </w:t>
      </w:r>
      <w:r>
        <w:rPr>
          <w:rFonts w:ascii="Times New Roman" w:eastAsia="Times New Roman" w:hAnsi="Times New Roman" w:cs="Times New Roman"/>
          <w:color w:val="000000" w:themeColor="text1"/>
          <w:sz w:val="28"/>
          <w:szCs w:val="28"/>
        </w:rPr>
        <w:br/>
        <w:t xml:space="preserve">и модернизации производств.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Центр «Мой бизнес» действует как объект недвижимости </w:t>
      </w:r>
      <w:r>
        <w:rPr>
          <w:rFonts w:ascii="Times New Roman" w:eastAsia="Times New Roman" w:hAnsi="Times New Roman" w:cs="Times New Roman"/>
          <w:color w:val="000000" w:themeColor="text1"/>
          <w:sz w:val="28"/>
          <w:szCs w:val="28"/>
        </w:rPr>
        <w:br/>
        <w:t xml:space="preserve">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услуг, сервисов и мер поддержки гражданам, желающим вести бизнес и субъектам МСП. На площадях центра «Мой бизнес» размещаются организации инфраструктуры поддержки субъектов МСП </w:t>
      </w:r>
      <w:r>
        <w:rPr>
          <w:rFonts w:ascii="Times New Roman" w:eastAsia="Times New Roman" w:hAnsi="Times New Roman" w:cs="Times New Roman"/>
          <w:color w:val="000000" w:themeColor="text1"/>
          <w:sz w:val="28"/>
          <w:szCs w:val="28"/>
        </w:rPr>
        <w:br/>
        <w:t>и (или) их представителей, управляемой единым органом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3.1.1. Требованиями к реализации мероприятия, указанного в пункте 3 настоящих Требований,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w:t>
      </w:r>
      <w:r>
        <w:rPr>
          <w:rFonts w:ascii="Times New Roman" w:eastAsia="Times New Roman" w:hAnsi="Times New Roman" w:cs="Times New Roman"/>
          <w:color w:val="000000" w:themeColor="text1"/>
          <w:sz w:val="28"/>
          <w:szCs w:val="28"/>
        </w:rPr>
        <w:br/>
        <w:t>центра «Мой бизнес» или наличие объекта (объектов) недвижимости, на базе которого создается центр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themeColor="text1"/>
          <w:sz w:val="28"/>
          <w:szCs w:val="28"/>
        </w:rPr>
        <w:t>б) наличие юридического лица, наделенного функциями единого органа управления организациями, образующими инфраструктуру поддержки субъектов МСП, указанными в соответствии с подпунктом 3.3.1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обеспечение создания и функционирования центра «Мой бизнес» </w:t>
      </w:r>
      <w:r>
        <w:rPr>
          <w:rFonts w:ascii="Times New Roman" w:eastAsia="Times New Roman" w:hAnsi="Times New Roman" w:cs="Times New Roman"/>
          <w:color w:val="000000" w:themeColor="text1"/>
          <w:sz w:val="28"/>
          <w:szCs w:val="28"/>
        </w:rPr>
        <w:br/>
        <w:t>в соответствии с настоящими Требованиями;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w:t>
      </w:r>
      <w:r>
        <w:rPr>
          <w:rFonts w:ascii="Times New Roman" w:eastAsia="Times New Roman" w:hAnsi="Times New Roman" w:cs="Times New Roman"/>
          <w:color w:val="000000" w:themeColor="text1"/>
          <w:sz w:val="28"/>
          <w:szCs w:val="28"/>
        </w:rPr>
        <w:br/>
        <w:t>общие расходы центра «Мой бизнес» и расходы на создание и (или) развитие организаций, образующих инфраструктуру поддержки субъектов МСП (рекомендуемый образец приведен в приложении № 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рамках направления расходования средств субсидии по формированию премиального фонда за счет средств бюджета субъекта Российской Федерации </w:t>
      </w:r>
      <w:r>
        <w:rPr>
          <w:rFonts w:ascii="Times New Roman" w:eastAsia="Times New Roman" w:hAnsi="Times New Roman" w:cs="Times New Roman"/>
          <w:color w:val="000000" w:themeColor="text1"/>
          <w:sz w:val="28"/>
          <w:szCs w:val="28"/>
        </w:rPr>
        <w:br/>
        <w:t xml:space="preserve">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средств субсидии центра «Мой бизнес». Размер квартальных премий равен </w:t>
      </w:r>
      <w:r>
        <w:rPr>
          <w:rFonts w:ascii="Times New Roman" w:eastAsia="Times New Roman" w:hAnsi="Times New Roman" w:cs="Times New Roman"/>
          <w:color w:val="000000" w:themeColor="text1"/>
          <w:sz w:val="28"/>
          <w:szCs w:val="28"/>
        </w:rPr>
        <w:br/>
        <w:t xml:space="preserve">или превышает размер ежемесячной заработной платы сотрудника. Корректировка фактического размера квартальных премий сотрудников </w:t>
      </w:r>
      <w:r>
        <w:rPr>
          <w:rFonts w:ascii="Times New Roman" w:eastAsia="Times New Roman" w:hAnsi="Times New Roman" w:cs="Times New Roman"/>
          <w:color w:val="000000" w:themeColor="text1"/>
          <w:sz w:val="28"/>
          <w:szCs w:val="28"/>
        </w:rPr>
        <w:br/>
        <w:t>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менее 80 % исполнения – 10 % от целевого размера премии;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80 до 100 % исполнения – 80 % от целевого размера премии;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100 до 120 % исполнения – 100 % от целевого размера премии;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более 120 % исполнения – 120 % от целевого размера премии.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рамках направления расходования средств субсидии по приобретению основных средств для обеспечения деятельности центра «Мой бизнес» </w:t>
      </w:r>
      <w:r>
        <w:rPr>
          <w:rFonts w:ascii="Times New Roman" w:eastAsia="Times New Roman" w:hAnsi="Times New Roman" w:cs="Times New Roman"/>
          <w:color w:val="000000" w:themeColor="text1"/>
          <w:sz w:val="28"/>
          <w:szCs w:val="28"/>
        </w:rPr>
        <w:br/>
        <w:t xml:space="preserve">при его создании, а также основных средств (оборудование, программное обеспечение) организаций, образующих инфраструктуру поддержки субъектов МСП, выделяются средства регионального и федерального бюджетов в размере, </w:t>
      </w:r>
      <w:r>
        <w:rPr>
          <w:rFonts w:ascii="Times New Roman" w:eastAsia="Times New Roman" w:hAnsi="Times New Roman" w:cs="Times New Roman"/>
          <w:color w:val="000000" w:themeColor="text1"/>
          <w:sz w:val="28"/>
          <w:szCs w:val="28"/>
        </w:rPr>
        <w:br/>
        <w:t>не превышающем 30 % от суммы средств федерального и регионального бюджетов, запланированных на финансирование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ключевых показателей эффективности центра «Мой бизнес» </w:t>
      </w:r>
      <w:r>
        <w:rPr>
          <w:rFonts w:ascii="Times New Roman" w:eastAsia="Times New Roman" w:hAnsi="Times New Roman" w:cs="Times New Roman"/>
          <w:color w:val="000000" w:themeColor="text1"/>
          <w:sz w:val="28"/>
          <w:szCs w:val="28"/>
        </w:rPr>
        <w:br/>
        <w:t xml:space="preserve">на год, в котором предоставляется субсидия (рекомендуемый образец приведен в приложении № 2 к настоящим Требованиям);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w:t>
      </w:r>
      <w:r>
        <w:rPr>
          <w:rFonts w:ascii="Times New Roman" w:eastAsia="Times New Roman" w:hAnsi="Times New Roman" w:cs="Times New Roman"/>
          <w:color w:val="000000" w:themeColor="text1"/>
          <w:sz w:val="28"/>
          <w:szCs w:val="28"/>
        </w:rPr>
        <w:br/>
        <w:t>и количественно измеримых результатов указанных мероприятий.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Центр «Мой бизнес»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расположение центра «Мой бизнес» в муниципальных образованиях, численность населения которых составляет не менее 100 тыс. человек, </w:t>
      </w:r>
      <w:r>
        <w:rPr>
          <w:rFonts w:ascii="Times New Roman" w:eastAsia="Times New Roman" w:hAnsi="Times New Roman" w:cs="Times New Roman"/>
          <w:color w:val="000000" w:themeColor="text1"/>
          <w:sz w:val="28"/>
          <w:szCs w:val="28"/>
        </w:rPr>
        <w:br/>
        <w:t xml:space="preserve">или административном центре субъекта Российской Федерации. </w:t>
      </w:r>
      <w:r>
        <w:rPr>
          <w:rFonts w:ascii="Times New Roman" w:eastAsia="Times New Roman" w:hAnsi="Times New Roman" w:cs="Times New Roman"/>
          <w:color w:val="000000" w:themeColor="text1"/>
          <w:sz w:val="28"/>
          <w:szCs w:val="28"/>
        </w:rPr>
        <w:br/>
        <w:t xml:space="preserve">В муниципальных образованиях с численностью населения </w:t>
      </w:r>
      <w:r>
        <w:rPr>
          <w:rFonts w:ascii="Times New Roman" w:eastAsia="Times New Roman" w:hAnsi="Times New Roman" w:cs="Times New Roman"/>
          <w:color w:val="000000" w:themeColor="text1"/>
          <w:sz w:val="28"/>
          <w:szCs w:val="28"/>
        </w:rPr>
        <w:br/>
        <w:t>менее 100 тыс. человек единый орган управления организациями, образующими инфраструктуру поддержки субъектов МСП, открывает обособленные подразделения, в том числе филиалы и представительства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помещения центра «Мой бизнес» должны соответствовать </w:t>
      </w:r>
      <w:r>
        <w:rPr>
          <w:rFonts w:ascii="Times New Roman" w:eastAsia="Times New Roman" w:hAnsi="Times New Roman" w:cs="Times New Roman"/>
          <w:color w:val="000000" w:themeColor="text1"/>
          <w:sz w:val="28"/>
          <w:szCs w:val="28"/>
        </w:rPr>
        <w:br/>
        <w:t>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расположение помещений центра «Мой бизнес» в отдельно стоящем здании или на территории иного 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наличие в центре «Мой бизнес» помещений для организации зон ожидания, информирования, приема и оказания услуг субъектам МСП </w:t>
      </w:r>
      <w:r>
        <w:rPr>
          <w:rFonts w:ascii="Times New Roman" w:eastAsia="Times New Roman" w:hAnsi="Times New Roman" w:cs="Times New Roman"/>
          <w:color w:val="000000" w:themeColor="text1"/>
          <w:sz w:val="28"/>
          <w:szCs w:val="28"/>
        </w:rPr>
        <w:br/>
        <w:t xml:space="preserve">и гражданам, желающим вести бизнес, и помещений, предназначенных </w:t>
      </w:r>
      <w:r>
        <w:rPr>
          <w:rFonts w:ascii="Times New Roman" w:eastAsia="Times New Roman" w:hAnsi="Times New Roman" w:cs="Times New Roman"/>
          <w:color w:val="000000" w:themeColor="text1"/>
          <w:sz w:val="28"/>
          <w:szCs w:val="28"/>
        </w:rPr>
        <w:br/>
        <w:t>для размещения организаций, образующих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помещения центра «Мой бизнес», предназначенные для размещения административно-управленческого персонала, для приема и оказания услуг субъектам МСП и гражданам, желающим вести бизнес, не располагаются </w:t>
      </w:r>
      <w:r>
        <w:rPr>
          <w:rFonts w:ascii="Times New Roman" w:eastAsia="Times New Roman" w:hAnsi="Times New Roman" w:cs="Times New Roman"/>
          <w:color w:val="000000" w:themeColor="text1"/>
          <w:sz w:val="28"/>
          <w:szCs w:val="28"/>
        </w:rPr>
        <w:br/>
        <w:t>в подвальном помещении;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строение, в котором расположены помещения центра «Мой бизнес», </w:t>
      </w:r>
      <w:r>
        <w:rPr>
          <w:rFonts w:ascii="Times New Roman" w:eastAsia="Times New Roman" w:hAnsi="Times New Roman" w:cs="Times New Roman"/>
          <w:color w:val="000000" w:themeColor="text1"/>
          <w:sz w:val="28"/>
          <w:szCs w:val="28"/>
        </w:rPr>
        <w:br/>
        <w:t>не имеет повреждений несущих конструкций;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общая площадь зон ожидания, информирования, приема и оказания услуг субъектам МСП и гражданам, желающим вести бизнес, центра «Мой бизнес» должна составлять не менее 50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зоне приема и оказания услуг субъектам МСП и гражданам, желающим вести бизнес, должно быть обеспечено не менее 3 рабочих мест, в том числе окна многофункционального центра для бизнеса, созданного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w:t>
      </w:r>
      <w:r>
        <w:rPr>
          <w:rFonts w:ascii="Times New Roman" w:eastAsia="Times New Roman" w:hAnsi="Times New Roman" w:cs="Times New Roman"/>
          <w:color w:val="000000" w:themeColor="text1"/>
          <w:sz w:val="28"/>
          <w:szCs w:val="28"/>
        </w:rPr>
        <w:br/>
        <w:t xml:space="preserve">в целях предоставления МСП, а также гражданам, планирующим начать предпринимательскую деятельность, услуг и мер поддержки, необходимых </w:t>
      </w:r>
      <w:r>
        <w:rPr>
          <w:rFonts w:ascii="Times New Roman" w:eastAsia="Times New Roman" w:hAnsi="Times New Roman" w:cs="Times New Roman"/>
          <w:color w:val="000000" w:themeColor="text1"/>
          <w:sz w:val="28"/>
          <w:szCs w:val="28"/>
        </w:rPr>
        <w:br/>
        <w:t xml:space="preserve">для ведения предпринимательской и иной приносящей доход деятельности, </w:t>
      </w:r>
      <w:r>
        <w:rPr>
          <w:rFonts w:ascii="Times New Roman" w:eastAsia="Times New Roman" w:hAnsi="Times New Roman" w:cs="Times New Roman"/>
          <w:color w:val="000000" w:themeColor="text1"/>
          <w:sz w:val="28"/>
          <w:szCs w:val="28"/>
        </w:rPr>
        <w:br/>
        <w:t xml:space="preserve">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w:t>
      </w:r>
      <w:r>
        <w:rPr>
          <w:rFonts w:ascii="Times New Roman" w:eastAsia="Times New Roman" w:hAnsi="Times New Roman" w:cs="Times New Roman"/>
          <w:color w:val="000000" w:themeColor="text1"/>
          <w:sz w:val="28"/>
          <w:szCs w:val="28"/>
        </w:rPr>
        <w:br/>
        <w:t xml:space="preserve">и электроснабжения, и некоммерческими организациями, выражающими интересы субъектов МСП, и (или) центра оказания услуг. Каждое рабочее место должно быть оборудовано мебелью, компьютером, принтером и телефоном </w:t>
      </w:r>
      <w:r>
        <w:rPr>
          <w:rFonts w:ascii="Times New Roman" w:eastAsia="Times New Roman" w:hAnsi="Times New Roman" w:cs="Times New Roman"/>
          <w:color w:val="000000" w:themeColor="text1"/>
          <w:sz w:val="28"/>
          <w:szCs w:val="28"/>
        </w:rPr>
        <w:br/>
        <w:t xml:space="preserve">с выходом на городскую линию и междугородную, международную связь </w:t>
      </w:r>
      <w:r>
        <w:rPr>
          <w:rFonts w:ascii="Times New Roman" w:eastAsia="Times New Roman" w:hAnsi="Times New Roman" w:cs="Times New Roman"/>
          <w:color w:val="000000" w:themeColor="text1"/>
          <w:sz w:val="28"/>
          <w:szCs w:val="28"/>
        </w:rPr>
        <w:br/>
        <w:t>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МСП, и (или) их представителями;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зона ожидания и информирования должна содержать: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w:t>
      </w:r>
      <w:r>
        <w:rPr>
          <w:rFonts w:ascii="Times New Roman" w:eastAsia="Times New Roman" w:hAnsi="Times New Roman" w:cs="Times New Roman"/>
          <w:color w:val="000000" w:themeColor="text1"/>
          <w:sz w:val="28"/>
          <w:szCs w:val="28"/>
        </w:rPr>
        <w:br/>
        <w:t xml:space="preserve">и иных платежей, уплачиваемых заявителем при получении услуг, порядок </w:t>
      </w:r>
      <w:r>
        <w:rPr>
          <w:rFonts w:ascii="Times New Roman" w:eastAsia="Times New Roman" w:hAnsi="Times New Roman" w:cs="Times New Roman"/>
          <w:color w:val="000000" w:themeColor="text1"/>
          <w:sz w:val="28"/>
          <w:szCs w:val="28"/>
        </w:rPr>
        <w:br/>
        <w:t xml:space="preserve">их уплаты, режим работы и адреса иных центров «Мой бизнес» и привлекаемых организаций, находящихся на территории субъекта Российской Федерации), </w:t>
      </w:r>
      <w:r>
        <w:rPr>
          <w:rFonts w:ascii="Times New Roman" w:eastAsia="Times New Roman" w:hAnsi="Times New Roman" w:cs="Times New Roman"/>
          <w:color w:val="000000" w:themeColor="text1"/>
          <w:sz w:val="28"/>
          <w:szCs w:val="28"/>
        </w:rPr>
        <w:br/>
        <w:t>и иную информацию, необходимую для получения услуг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программно-аппаратный комплекс, обеспечивающий доступ заявителей </w:t>
      </w:r>
      <w:r>
        <w:rPr>
          <w:rFonts w:ascii="Times New Roman" w:eastAsia="Times New Roman" w:hAnsi="Times New Roman" w:cs="Times New Roman"/>
          <w:color w:val="000000" w:themeColor="text1"/>
          <w:sz w:val="28"/>
          <w:szCs w:val="28"/>
        </w:rPr>
        <w:br/>
        <w:t>к сайту центра «Мой бизнес» в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платежный терминал (терминал для электронной оплаты), предназначенный для обеспечения приема платежей от физических лиц </w:t>
      </w:r>
      <w:r>
        <w:rPr>
          <w:rFonts w:ascii="Times New Roman" w:eastAsia="Times New Roman" w:hAnsi="Times New Roman" w:cs="Times New Roman"/>
          <w:color w:val="000000" w:themeColor="text1"/>
          <w:sz w:val="28"/>
          <w:szCs w:val="28"/>
        </w:rPr>
        <w:br/>
        <w:t>при оказании платных государственных и муниципальных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электронную систему управления очередью, предназначенную </w:t>
      </w:r>
      <w:r>
        <w:rPr>
          <w:rFonts w:ascii="Times New Roman" w:eastAsia="Times New Roman" w:hAnsi="Times New Roman" w:cs="Times New Roman"/>
          <w:color w:val="000000" w:themeColor="text1"/>
          <w:sz w:val="28"/>
          <w:szCs w:val="28"/>
        </w:rPr>
        <w:br/>
        <w:t xml:space="preserve">для регистрации заявителя в очереди, учета заявителей в очереди, управления отдельными очередями в зависимости от видов услуг, отображения статуса очереди, автоматического перенаправления заявителя в очередь </w:t>
      </w:r>
      <w:r>
        <w:rPr>
          <w:rFonts w:ascii="Times New Roman" w:eastAsia="Times New Roman" w:hAnsi="Times New Roman" w:cs="Times New Roman"/>
          <w:color w:val="000000" w:themeColor="text1"/>
          <w:sz w:val="28"/>
          <w:szCs w:val="28"/>
        </w:rPr>
        <w:br/>
        <w:t>на обслуживание к следующему работнику центра «Мой бизнес», 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видеокамеру для обеспечения видеонаблюдения и трансляции </w:t>
      </w:r>
      <w:r>
        <w:rPr>
          <w:rFonts w:ascii="Times New Roman" w:eastAsia="Times New Roman" w:hAnsi="Times New Roman" w:cs="Times New Roman"/>
          <w:color w:val="000000" w:themeColor="text1"/>
          <w:sz w:val="28"/>
          <w:szCs w:val="28"/>
        </w:rPr>
        <w:br/>
        <w:t>из помещений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входную группу и внутреннюю организацию помещения (дверные проемы, коридоры), обеспечивающие беспрепятственный доступ для лиц </w:t>
      </w:r>
      <w:r>
        <w:rPr>
          <w:rFonts w:ascii="Times New Roman" w:eastAsia="Times New Roman" w:hAnsi="Times New Roman" w:cs="Times New Roman"/>
          <w:color w:val="000000" w:themeColor="text1"/>
          <w:sz w:val="28"/>
          <w:szCs w:val="28"/>
        </w:rPr>
        <w:br/>
        <w:t>с ограниченными возможностями передвижения.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помещениях, предназначенных для размещения организаций, образующих инфраструктуру поддержки субъектов МСП, организованы рабочие места для сотрудников организаций инфраструктуры поддержки </w:t>
      </w:r>
      <w:r>
        <w:rPr>
          <w:rFonts w:ascii="Times New Roman" w:eastAsia="Times New Roman" w:hAnsi="Times New Roman" w:cs="Times New Roman"/>
          <w:color w:val="000000" w:themeColor="text1"/>
          <w:sz w:val="28"/>
          <w:szCs w:val="28"/>
        </w:rPr>
        <w:br/>
        <w:t>субъектов МСП,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единый фирменный стиль «Мой бизнес», предназначенный </w:t>
      </w:r>
      <w:r>
        <w:rPr>
          <w:rFonts w:ascii="Times New Roman" w:eastAsia="Times New Roman" w:hAnsi="Times New Roman" w:cs="Times New Roman"/>
          <w:color w:val="000000" w:themeColor="text1"/>
          <w:sz w:val="28"/>
          <w:szCs w:val="28"/>
        </w:rPr>
        <w:br/>
        <w:t xml:space="preserve">для центров «Мой бизнес» (внешнее и внутреннее оборудование </w:t>
      </w:r>
      <w:r>
        <w:rPr>
          <w:rFonts w:ascii="Times New Roman" w:eastAsia="Times New Roman" w:hAnsi="Times New Roman" w:cs="Times New Roman"/>
          <w:color w:val="000000" w:themeColor="text1"/>
          <w:sz w:val="28"/>
          <w:szCs w:val="28"/>
        </w:rPr>
        <w:br/>
        <w:t xml:space="preserve">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w:t>
      </w:r>
      <w:r>
        <w:rPr>
          <w:rFonts w:ascii="Times New Roman" w:eastAsia="Times New Roman" w:hAnsi="Times New Roman" w:cs="Times New Roman"/>
          <w:color w:val="000000" w:themeColor="text1"/>
          <w:sz w:val="28"/>
          <w:szCs w:val="28"/>
        </w:rPr>
        <w:br/>
        <w:t xml:space="preserve">центрах «Мой бизнес»;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размещение на платной, или частично платной, или бесплатной основе </w:t>
      </w:r>
      <w:r>
        <w:rPr>
          <w:rFonts w:ascii="Times New Roman" w:eastAsia="Times New Roman" w:hAnsi="Times New Roman" w:cs="Times New Roman"/>
          <w:color w:val="000000" w:themeColor="text1"/>
          <w:sz w:val="28"/>
          <w:szCs w:val="28"/>
        </w:rPr>
        <w:br/>
        <w:t xml:space="preserve">в помещениях центра «Мой бизнес» организаций, образующих инфраструктуру поддержки субъектов МСП, и (или) их представителей, и иных организаций </w:t>
      </w:r>
      <w:r>
        <w:rPr>
          <w:rFonts w:ascii="Times New Roman" w:eastAsia="Times New Roman" w:hAnsi="Times New Roman" w:cs="Times New Roman"/>
          <w:color w:val="000000" w:themeColor="text1"/>
          <w:sz w:val="28"/>
          <w:szCs w:val="28"/>
        </w:rPr>
        <w:br/>
        <w:t xml:space="preserve">на платной основе, и организация оказания услуг, сервисов и мер поддержки субъектам МСП, гражданам, желающим вести бизнес, организациям, образующим инфраструктуру поддержки субъектов МСП, </w:t>
      </w:r>
      <w:r>
        <w:rPr>
          <w:rFonts w:ascii="Times New Roman" w:eastAsia="Times New Roman" w:hAnsi="Times New Roman" w:cs="Times New Roman"/>
          <w:color w:val="000000" w:themeColor="text1"/>
          <w:sz w:val="28"/>
          <w:szCs w:val="28"/>
        </w:rPr>
        <w:br/>
        <w:t xml:space="preserve">и (или) их представителям, а также институтам развития, в том числе специализированным организациям по привлечению инвестиций и работе </w:t>
      </w:r>
      <w:r>
        <w:rPr>
          <w:rFonts w:ascii="Times New Roman" w:eastAsia="Times New Roman" w:hAnsi="Times New Roman" w:cs="Times New Roman"/>
          <w:color w:val="000000" w:themeColor="text1"/>
          <w:sz w:val="28"/>
          <w:szCs w:val="28"/>
        </w:rPr>
        <w:br/>
        <w:t>с инвесторами;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наличие регламента оказания услуг в центре «Мой бизнес», соответствующего следующим основным параметрам: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услуги, оказываемые в центре «Мой бизнес», предоставляются по запросу заявителя;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предоставлении услуг в центре «Мой бизнес» время ожидания </w:t>
      </w:r>
      <w:r>
        <w:rPr>
          <w:rFonts w:ascii="Times New Roman" w:eastAsia="Times New Roman" w:hAnsi="Times New Roman" w:cs="Times New Roman"/>
          <w:color w:val="000000" w:themeColor="text1"/>
          <w:sz w:val="28"/>
          <w:szCs w:val="28"/>
        </w:rPr>
        <w:br/>
        <w:t>в очереди для подачи документов и получения результата услуги не превышает 15 минут;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заявитель информируется в письменной или электронной форме </w:t>
      </w:r>
      <w:r>
        <w:rPr>
          <w:rFonts w:ascii="Times New Roman" w:eastAsia="Times New Roman" w:hAnsi="Times New Roman" w:cs="Times New Roman"/>
          <w:color w:val="000000" w:themeColor="text1"/>
          <w:sz w:val="28"/>
          <w:szCs w:val="28"/>
        </w:rPr>
        <w:br/>
        <w:t>о возможности или невозможности предоставления услуги (с указанием причин, по которым услуга не может быть предоставлена) в срок не более 10 рабочих дней со дня поступления запроса;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срок получения услуги (промежуточного результата) со дня поступления запроса не должен превышать 30 календарных дней, за исключением услуг, предоставляемых инновационно-производственными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наличие не менее одной переговорной комнаты, которая относится </w:t>
      </w:r>
      <w:r>
        <w:rPr>
          <w:rFonts w:ascii="Times New Roman" w:eastAsia="Times New Roman" w:hAnsi="Times New Roman" w:cs="Times New Roman"/>
          <w:color w:val="000000" w:themeColor="text1"/>
          <w:sz w:val="28"/>
          <w:szCs w:val="28"/>
        </w:rPr>
        <w:br/>
        <w:t xml:space="preserve">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w:t>
      </w:r>
      <w:r>
        <w:rPr>
          <w:rFonts w:ascii="Times New Roman" w:eastAsia="Times New Roman" w:hAnsi="Times New Roman" w:cs="Times New Roman"/>
          <w:color w:val="000000" w:themeColor="text1"/>
          <w:sz w:val="28"/>
          <w:szCs w:val="28"/>
        </w:rPr>
        <w:br/>
        <w:t>и телефоном с выходом на городскую, междугородную и международную связь, а также системой видео-конференц-связи;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w:t>
      </w:r>
      <w:r>
        <w:rPr>
          <w:color w:val="000000" w:themeColor="text1"/>
        </w:rPr>
        <w:t xml:space="preserve"> </w:t>
      </w:r>
      <w:r>
        <w:rPr>
          <w:rFonts w:ascii="Times New Roman" w:eastAsia="Times New Roman" w:hAnsi="Times New Roman" w:cs="Times New Roman"/>
          <w:color w:val="000000" w:themeColor="text1"/>
          <w:sz w:val="28"/>
          <w:szCs w:val="28"/>
        </w:rPr>
        <w:t xml:space="preserve">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w:t>
      </w:r>
      <w:proofErr w:type="spellStart"/>
      <w:r>
        <w:rPr>
          <w:rFonts w:ascii="Times New Roman" w:eastAsia="Times New Roman" w:hAnsi="Times New Roman" w:cs="Times New Roman"/>
          <w:color w:val="000000" w:themeColor="text1"/>
          <w:sz w:val="28"/>
          <w:szCs w:val="28"/>
        </w:rPr>
        <w:t>мультимедиапроектором</w:t>
      </w:r>
      <w:proofErr w:type="spellEnd"/>
      <w:r>
        <w:rPr>
          <w:rFonts w:ascii="Times New Roman" w:eastAsia="Times New Roman" w:hAnsi="Times New Roman" w:cs="Times New Roman"/>
          <w:color w:val="000000" w:themeColor="text1"/>
          <w:sz w:val="28"/>
          <w:szCs w:val="28"/>
        </w:rPr>
        <w:t xml:space="preserve">, ноутбуком, интерфейсом для подключения ноутбука, маркерной доской, микрофонами и телефоном с выходом на городскую линию </w:t>
      </w:r>
      <w:r>
        <w:rPr>
          <w:rFonts w:ascii="Times New Roman" w:eastAsia="Times New Roman" w:hAnsi="Times New Roman" w:cs="Times New Roman"/>
          <w:color w:val="000000" w:themeColor="text1"/>
          <w:sz w:val="28"/>
          <w:szCs w:val="28"/>
        </w:rPr>
        <w:br/>
        <w:t xml:space="preserve">и междугородную, международную связь, а также системой </w:t>
      </w:r>
      <w:r>
        <w:rPr>
          <w:rFonts w:ascii="Times New Roman" w:eastAsia="Times New Roman" w:hAnsi="Times New Roman" w:cs="Times New Roman"/>
          <w:color w:val="000000" w:themeColor="text1"/>
          <w:sz w:val="28"/>
          <w:szCs w:val="28"/>
        </w:rPr>
        <w:br/>
        <w:t>видео-конференц-связи;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наличие рабочего места для представителей территориальных отделений федеральных органов исполнительной власти и иных организаций;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привлечение в целях реализации своих функций специализированных организаций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наличие центра оперативной поддержки предпринимательства (горячей линии) с использованием средств телефонной связи и сети «Интернет» </w:t>
      </w:r>
      <w:r>
        <w:rPr>
          <w:rFonts w:ascii="Times New Roman" w:eastAsia="Times New Roman" w:hAnsi="Times New Roman" w:cs="Times New Roman"/>
          <w:color w:val="000000" w:themeColor="text1"/>
          <w:sz w:val="28"/>
          <w:szCs w:val="28"/>
        </w:rPr>
        <w:br/>
        <w:t xml:space="preserve">в случае введения на территории субъекта Российской Федерации </w:t>
      </w:r>
      <w:r>
        <w:rPr>
          <w:rFonts w:ascii="Times New Roman" w:eastAsia="Times New Roman" w:hAnsi="Times New Roman" w:cs="Times New Roman"/>
          <w:color w:val="000000" w:themeColor="text1"/>
          <w:sz w:val="28"/>
          <w:szCs w:val="28"/>
        </w:rPr>
        <w:br/>
        <w:t xml:space="preserve">или муниципального образования режима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w:t>
      </w:r>
      <w:r>
        <w:rPr>
          <w:rFonts w:ascii="Times New Roman" w:eastAsia="Times New Roman" w:hAnsi="Times New Roman" w:cs="Times New Roman"/>
          <w:color w:val="000000" w:themeColor="text1"/>
          <w:sz w:val="28"/>
          <w:szCs w:val="28"/>
        </w:rPr>
        <w:br/>
        <w:t xml:space="preserve">или предотвращение ведения боевых действий против Российской Федерации </w:t>
      </w:r>
      <w:r>
        <w:rPr>
          <w:rFonts w:ascii="Times New Roman" w:eastAsia="Times New Roman" w:hAnsi="Times New Roman" w:cs="Times New Roman"/>
          <w:color w:val="000000" w:themeColor="text1"/>
          <w:sz w:val="28"/>
          <w:szCs w:val="28"/>
        </w:rPr>
        <w:br/>
        <w:t>и устранением угроз жизни и здоровью людей;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наличие сайта 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на базе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заявления (заявки) о предоставлении услуг, предоставляемых на базе центра «Мой бизнес», 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МСП </w:t>
      </w:r>
      <w:r>
        <w:rPr>
          <w:rFonts w:ascii="Times New Roman" w:eastAsia="Times New Roman" w:hAnsi="Times New Roman" w:cs="Times New Roman"/>
          <w:color w:val="000000" w:themeColor="text1"/>
          <w:sz w:val="28"/>
          <w:szCs w:val="28"/>
        </w:rPr>
        <w:br/>
        <w:t>и гражданам, желающим вести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3.2.1. Обособленные подразделения, в том числе филиалы </w:t>
      </w:r>
      <w:r>
        <w:rPr>
          <w:rFonts w:ascii="Times New Roman" w:eastAsia="Times New Roman" w:hAnsi="Times New Roman" w:cs="Times New Roman"/>
          <w:color w:val="000000" w:themeColor="text1"/>
          <w:sz w:val="28"/>
          <w:szCs w:val="28"/>
        </w:rPr>
        <w:br/>
        <w:t>и представительства центра «Мой бизнес», открываются в том числе</w:t>
      </w:r>
      <w:r>
        <w:rPr>
          <w:rFonts w:ascii="Times New Roman" w:eastAsia="Times New Roman" w:hAnsi="Times New Roman" w:cs="Times New Roman"/>
          <w:color w:val="000000" w:themeColor="text1"/>
          <w:sz w:val="28"/>
          <w:szCs w:val="28"/>
        </w:rPr>
        <w:br/>
        <w:t xml:space="preserve">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МСП, и организациями, привлекаемыми в целях развития МСП </w:t>
      </w:r>
      <w:r>
        <w:rPr>
          <w:rFonts w:ascii="Times New Roman" w:eastAsia="Times New Roman" w:hAnsi="Times New Roman" w:cs="Times New Roman"/>
          <w:color w:val="000000" w:themeColor="text1"/>
          <w:sz w:val="28"/>
          <w:szCs w:val="28"/>
        </w:rPr>
        <w:br/>
        <w:t>в субъекте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3.2.2.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организацию оказания комплекса услуг, сервисов и мер поддержки гражданам, желающим вести бизнес, субъектам МСП </w:t>
      </w:r>
      <w:r>
        <w:rPr>
          <w:rFonts w:ascii="Times New Roman" w:eastAsia="Times New Roman" w:hAnsi="Times New Roman" w:cs="Times New Roman"/>
          <w:color w:val="000000" w:themeColor="text1"/>
          <w:sz w:val="28"/>
          <w:szCs w:val="28"/>
        </w:rPr>
        <w:br/>
        <w:t xml:space="preserve">в центрах «Мой бизнес», субъекту Российской Федерации может быть предоставлена субсидия на приобретение оборудования, предназначенного </w:t>
      </w:r>
      <w:r>
        <w:rPr>
          <w:rFonts w:ascii="Times New Roman" w:eastAsia="Times New Roman" w:hAnsi="Times New Roman" w:cs="Times New Roman"/>
          <w:color w:val="000000" w:themeColor="text1"/>
          <w:sz w:val="28"/>
          <w:szCs w:val="28"/>
        </w:rPr>
        <w:br/>
        <w:t xml:space="preserve">для обеспечения деятельности субъекта МСП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w:t>
      </w:r>
      <w:r>
        <w:rPr>
          <w:rFonts w:ascii="Times New Roman" w:eastAsia="Times New Roman" w:hAnsi="Times New Roman" w:cs="Times New Roman"/>
          <w:color w:val="000000" w:themeColor="text1"/>
          <w:sz w:val="28"/>
          <w:szCs w:val="28"/>
        </w:rPr>
        <w:br/>
        <w:t xml:space="preserve">и субъектов МСП в целях их развития в научно-технической, инновационной </w:t>
      </w:r>
      <w:r>
        <w:rPr>
          <w:rFonts w:ascii="Times New Roman" w:eastAsia="Times New Roman" w:hAnsi="Times New Roman" w:cs="Times New Roman"/>
          <w:color w:val="000000" w:themeColor="text1"/>
          <w:sz w:val="28"/>
          <w:szCs w:val="28"/>
        </w:rPr>
        <w:br/>
        <w:t>и производственной сферах путем создания материально-технической, экономической, информационной базы (далее –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3.2.2.1. Требованиями к предоставлению субсидии на обеспечение деятельности ЦМИТ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у субъекта Российской Федерации проекта, включающего концепцию создания и развития ЦМИТ, оценку потенциального спроса </w:t>
      </w:r>
      <w:r>
        <w:rPr>
          <w:rFonts w:ascii="Times New Roman" w:eastAsia="Times New Roman" w:hAnsi="Times New Roman" w:cs="Times New Roman"/>
          <w:color w:val="000000" w:themeColor="text1"/>
          <w:sz w:val="28"/>
          <w:szCs w:val="28"/>
        </w:rPr>
        <w:br/>
        <w:t>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наличие направлений расходования средств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в приложении № 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ключевых показателей эффективности деятельности ЦМИТ </w:t>
      </w:r>
      <w:r>
        <w:rPr>
          <w:rFonts w:ascii="Times New Roman" w:eastAsia="Times New Roman" w:hAnsi="Times New Roman" w:cs="Times New Roman"/>
          <w:color w:val="000000" w:themeColor="text1"/>
          <w:sz w:val="28"/>
          <w:szCs w:val="28"/>
        </w:rPr>
        <w:br/>
        <w:t>на год, в котором предоставляется субсидия (рекомендуемый образец приведен в приложении № 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субсидия предоставляется в целях закупки оборудования </w:t>
      </w:r>
      <w:r>
        <w:rPr>
          <w:rFonts w:ascii="Times New Roman" w:eastAsia="Times New Roman" w:hAnsi="Times New Roman" w:cs="Times New Roman"/>
          <w:color w:val="000000" w:themeColor="text1"/>
          <w:sz w:val="28"/>
          <w:szCs w:val="28"/>
        </w:rPr>
        <w:br/>
        <w:t>и его дальнейшей передачи в пользование субъекту МСП, выполняющему функции по управлению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использование оборудования ЦМИТ осуществляется субъектом МСП </w:t>
      </w:r>
      <w:r>
        <w:rPr>
          <w:rFonts w:ascii="Times New Roman" w:eastAsia="Times New Roman" w:hAnsi="Times New Roman" w:cs="Times New Roman"/>
          <w:color w:val="000000" w:themeColor="text1"/>
          <w:sz w:val="28"/>
          <w:szCs w:val="28"/>
        </w:rPr>
        <w:br/>
        <w:t>в помещении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отбор субъекта МСП, выполняющего функции по управлению ЦМИТ, осуществляется на конкурсной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3.2.2.2. В рамках своей деятельности ЦМИТ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доступ детей и молодежи в возрасте до 35 лет включительно </w:t>
      </w:r>
      <w:r>
        <w:rPr>
          <w:rFonts w:ascii="Times New Roman" w:eastAsia="Times New Roman" w:hAnsi="Times New Roman" w:cs="Times New Roman"/>
          <w:color w:val="000000" w:themeColor="text1"/>
          <w:sz w:val="28"/>
          <w:szCs w:val="28"/>
        </w:rPr>
        <w:br/>
        <w:t xml:space="preserve">к современному оборудованию прямого цифрового производства </w:t>
      </w:r>
      <w:r>
        <w:rPr>
          <w:rFonts w:ascii="Times New Roman" w:eastAsia="Times New Roman" w:hAnsi="Times New Roman" w:cs="Times New Roman"/>
          <w:color w:val="000000" w:themeColor="text1"/>
          <w:sz w:val="28"/>
          <w:szCs w:val="28"/>
        </w:rPr>
        <w:br/>
        <w:t>для реализации, проверки и коммерциализации их инновационных идей;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поддержку инновационного творчества детей и молодежи </w:t>
      </w:r>
      <w:r>
        <w:rPr>
          <w:rFonts w:ascii="Times New Roman" w:eastAsia="Times New Roman" w:hAnsi="Times New Roman" w:cs="Times New Roman"/>
          <w:color w:val="000000" w:themeColor="text1"/>
          <w:sz w:val="28"/>
          <w:szCs w:val="28"/>
        </w:rPr>
        <w:br/>
        <w:t>в возрасте до 35 лет включительно, в том числе в целях профессиональной реализации и обеспечения развития молодежного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техническую и производственную поддержку детей и молодежи </w:t>
      </w:r>
      <w:r>
        <w:rPr>
          <w:rFonts w:ascii="Times New Roman" w:eastAsia="Times New Roman" w:hAnsi="Times New Roman" w:cs="Times New Roman"/>
          <w:color w:val="000000" w:themeColor="text1"/>
          <w:sz w:val="28"/>
          <w:szCs w:val="28"/>
        </w:rPr>
        <w:br/>
        <w:t>в возрасте до 35 лет включительно, субъектов МСП, осуществляющих разработку перспективных видов продукции и технологий;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формирование благоприятных условий для вывода проектов на рынок </w:t>
      </w:r>
      <w:r>
        <w:rPr>
          <w:rFonts w:ascii="Times New Roman" w:eastAsia="Times New Roman" w:hAnsi="Times New Roman" w:cs="Times New Roman"/>
          <w:color w:val="000000" w:themeColor="text1"/>
          <w:sz w:val="28"/>
          <w:szCs w:val="28"/>
        </w:rPr>
        <w:br/>
        <w:t xml:space="preserve">и оказание содействия в государственной регистрации юридических лиц, </w:t>
      </w:r>
      <w:r>
        <w:rPr>
          <w:rFonts w:ascii="Times New Roman" w:eastAsia="Times New Roman" w:hAnsi="Times New Roman" w:cs="Times New Roman"/>
          <w:color w:val="000000" w:themeColor="text1"/>
          <w:sz w:val="28"/>
          <w:szCs w:val="28"/>
        </w:rPr>
        <w:br/>
        <w:t>а также в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организацию конференций, семинаров, рабочих встреч;</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формирование базы данных пользователей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осуществление мониторинга деятельности субъектов МСП, </w:t>
      </w:r>
      <w:r>
        <w:rPr>
          <w:rFonts w:ascii="Times New Roman" w:eastAsia="Times New Roman" w:hAnsi="Times New Roman" w:cs="Times New Roman"/>
          <w:color w:val="000000" w:themeColor="text1"/>
          <w:sz w:val="28"/>
          <w:szCs w:val="28"/>
        </w:rPr>
        <w:br/>
        <w:t>которым предоставлены услуги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3.2.2.3. ЦМИТ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создавать благоприятные условия для развития детей, молодежи </w:t>
      </w:r>
      <w:r>
        <w:rPr>
          <w:rFonts w:ascii="Times New Roman" w:eastAsia="Times New Roman" w:hAnsi="Times New Roman" w:cs="Times New Roman"/>
          <w:color w:val="000000" w:themeColor="text1"/>
          <w:sz w:val="28"/>
          <w:szCs w:val="28"/>
        </w:rPr>
        <w:br/>
        <w:t xml:space="preserve">в возрасте до 35 лет включительно и субъектов МСП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w:t>
      </w:r>
      <w:r>
        <w:rPr>
          <w:rFonts w:ascii="Times New Roman" w:eastAsia="Times New Roman" w:hAnsi="Times New Roman" w:cs="Times New Roman"/>
          <w:color w:val="000000" w:themeColor="text1"/>
          <w:sz w:val="28"/>
          <w:szCs w:val="28"/>
        </w:rPr>
        <w:br/>
        <w:t>и наукоемких технологий;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обеспечивать загрузку оборудования ЦМИТ для детей и молодежи </w:t>
      </w:r>
      <w:r>
        <w:rPr>
          <w:rFonts w:ascii="Times New Roman" w:eastAsia="Times New Roman" w:hAnsi="Times New Roman" w:cs="Times New Roman"/>
          <w:color w:val="000000" w:themeColor="text1"/>
          <w:sz w:val="28"/>
          <w:szCs w:val="28"/>
        </w:rPr>
        <w:br/>
        <w:t>в возрасте до 35 лет включительно не менее 60 % от общего времени работы оборудования;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иметь в штате не менее 1 специалиста, умеющего работать со всем спектром оборудования ЦМИТ;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обеспечивать открытость ЦМИТ для всех групп населения;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иметь в штате не менее 1 специалиста по работе с детьми, имеющего образование и опыт работы в соответствующей сфере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3.2.3.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организацию оказания услуг, сервисов и мер поддержки гражданам, желающим вести бизнес, субъектам МСП, в центрах «Мой бизнес», субъекту Российской Федерации может быть предоставлена субсидия </w:t>
      </w:r>
      <w:r>
        <w:rPr>
          <w:rFonts w:ascii="Times New Roman" w:eastAsia="Times New Roman" w:hAnsi="Times New Roman" w:cs="Times New Roman"/>
          <w:color w:val="000000" w:themeColor="text1"/>
          <w:sz w:val="28"/>
          <w:szCs w:val="28"/>
        </w:rPr>
        <w:br/>
        <w:t xml:space="preserve">в том числе на создание коворкинга, расположенного в помещениях центра «Мой бизнес» в виде организованного пространства, оснащенного оборудованными рабочими местами, предоставляемыми в краткосрочную аренду (субаренду) субъектам МСП на льготных условиях на срок, </w:t>
      </w:r>
      <w:r>
        <w:rPr>
          <w:rFonts w:ascii="Times New Roman" w:eastAsia="Times New Roman" w:hAnsi="Times New Roman" w:cs="Times New Roman"/>
          <w:color w:val="000000" w:themeColor="text1"/>
          <w:sz w:val="28"/>
          <w:szCs w:val="28"/>
        </w:rPr>
        <w:br/>
        <w:t>не превышающий 12 месяцев, для организации и ведения предпринимательской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Управление деятельностью коворкинга осуществляется единым органом управления организациями, образующими инфраструктуру поддержки субъектов МСП, или субъектом МСП, отобранным на конкурсной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приоритетном порядке на площадке коворкинга должны быть размещены субъекты МСП, осуществляющие деятельность в сфере социального предпринимательства, начинающие субъекты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Условием предоставления рабочего места в коворкинге и услуг </w:t>
      </w:r>
      <w:r>
        <w:rPr>
          <w:rFonts w:ascii="Times New Roman" w:eastAsia="Times New Roman" w:hAnsi="Times New Roman" w:cs="Times New Roman"/>
          <w:color w:val="000000" w:themeColor="text1"/>
          <w:sz w:val="28"/>
          <w:szCs w:val="28"/>
        </w:rPr>
        <w:br/>
        <w:t>бизнес-инкубатора является заявительный порядок.</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Коворкинг должен предоставлять субъектам МСП на платной, </w:t>
      </w:r>
      <w:r>
        <w:rPr>
          <w:rFonts w:ascii="Times New Roman" w:eastAsia="Times New Roman" w:hAnsi="Times New Roman" w:cs="Times New Roman"/>
          <w:color w:val="000000" w:themeColor="text1"/>
          <w:sz w:val="28"/>
          <w:szCs w:val="28"/>
        </w:rPr>
        <w:br/>
        <w:t xml:space="preserve">или частично платной, или бесплатной основе оборудованные рабочие места (рабочее место считается оборудованным при наличии стола, стула, доступа </w:t>
      </w:r>
      <w:r>
        <w:rPr>
          <w:rFonts w:ascii="Times New Roman" w:eastAsia="Times New Roman" w:hAnsi="Times New Roman" w:cs="Times New Roman"/>
          <w:color w:val="000000" w:themeColor="text1"/>
          <w:sz w:val="28"/>
          <w:szCs w:val="28"/>
        </w:rPr>
        <w:br/>
        <w:t>к бытовой электросети) и сопутствующие сервисы, в том числе печать документов, доступ в сеть «Интернет», хранение личных вещей.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 Требования к единому органу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3.3.1. Единый орган управления организациями, образующими инфраструктуру поддержки субъектов МСП, должен обеспечивать выполнение следующих функций: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институтами развития;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заключение соглашений о взаимодействии с организациями, образующими инфраструктуру поддержки субъектов МСП, </w:t>
      </w:r>
      <w:r>
        <w:rPr>
          <w:rFonts w:ascii="Times New Roman" w:eastAsia="Times New Roman" w:hAnsi="Times New Roman" w:cs="Times New Roman"/>
          <w:color w:val="000000" w:themeColor="text1"/>
          <w:sz w:val="28"/>
          <w:szCs w:val="28"/>
        </w:rPr>
        <w:br/>
        <w:t xml:space="preserve">в том числе расположенными на территориях других субъектов </w:t>
      </w:r>
      <w:r>
        <w:rPr>
          <w:rFonts w:ascii="Times New Roman" w:eastAsia="Times New Roman" w:hAnsi="Times New Roman" w:cs="Times New Roman"/>
          <w:color w:val="000000" w:themeColor="text1"/>
          <w:sz w:val="28"/>
          <w:szCs w:val="28"/>
        </w:rPr>
        <w:br/>
        <w:t>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проведение оперативного анализа деятельности организаций, образующих инфраструктуру поддержки субъектов МСП, в субъекте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осуществление методической и консультационной поддержки организаций, образующих инфраструктуру поддержки субъектов МСП, </w:t>
      </w:r>
      <w:r>
        <w:rPr>
          <w:rFonts w:ascii="Times New Roman" w:eastAsia="Times New Roman" w:hAnsi="Times New Roman" w:cs="Times New Roman"/>
          <w:color w:val="000000" w:themeColor="text1"/>
          <w:sz w:val="28"/>
          <w:szCs w:val="28"/>
        </w:rPr>
        <w:br/>
        <w:t>по вопросам организации предоставления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разработку и утверждение регламента оказания услуг в центре «Мой бизнес», соответствующего основным параметрам, определенным </w:t>
      </w:r>
      <w:r>
        <w:rPr>
          <w:rFonts w:ascii="Times New Roman" w:eastAsia="Times New Roman" w:hAnsi="Times New Roman" w:cs="Times New Roman"/>
          <w:color w:val="000000" w:themeColor="text1"/>
          <w:sz w:val="28"/>
          <w:szCs w:val="28"/>
        </w:rPr>
        <w:br/>
        <w:t xml:space="preserve">в </w:t>
      </w:r>
      <w:hyperlink r:id="rId40" w:tooltip="https://login.consultant.ru/link/?req=doc&amp;base=LAW&amp;n=479175&amp;dst=100303" w:history="1">
        <w:r>
          <w:rPr>
            <w:rFonts w:ascii="Times New Roman" w:eastAsia="Times New Roman" w:hAnsi="Times New Roman" w:cs="Times New Roman"/>
            <w:color w:val="000000" w:themeColor="text1"/>
            <w:sz w:val="28"/>
            <w:szCs w:val="28"/>
          </w:rPr>
          <w:t>подпункте «д» подпункта 3.2</w:t>
        </w:r>
      </w:hyperlink>
      <w:r>
        <w:rPr>
          <w:rFonts w:ascii="Times New Roman" w:eastAsia="Times New Roman" w:hAnsi="Times New Roman" w:cs="Times New Roman"/>
          <w:color w:val="000000" w:themeColor="text1"/>
          <w:sz w:val="28"/>
          <w:szCs w:val="28"/>
        </w:rPr>
        <w:t xml:space="preserve"> пункта 3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МСП,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описание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описание </w:t>
      </w:r>
      <w:proofErr w:type="spellStart"/>
      <w:r>
        <w:rPr>
          <w:rFonts w:ascii="Times New Roman" w:eastAsia="Times New Roman" w:hAnsi="Times New Roman" w:cs="Times New Roman"/>
          <w:color w:val="000000" w:themeColor="text1"/>
          <w:sz w:val="28"/>
          <w:szCs w:val="28"/>
        </w:rPr>
        <w:t>подуслуг</w:t>
      </w:r>
      <w:proofErr w:type="spellEnd"/>
      <w:r>
        <w:rPr>
          <w:rFonts w:ascii="Times New Roman" w:eastAsia="Times New Roman" w:hAnsi="Times New Roman" w:cs="Times New Roman"/>
          <w:color w:val="000000" w:themeColor="text1"/>
          <w:sz w:val="28"/>
          <w:szCs w:val="28"/>
        </w:rPr>
        <w:t xml:space="preserve"> (при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поставщиках услуг или сотруднике организации, образующей инфраструктуру поддержки субъектов МСП, ответственных (ответственного) за предоставление услуги;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сроках предоставления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результатах предоставления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получателях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об этапах предоставления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перечень документов, представляемых для получения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порядок информирования заявителя;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особенности предоставления услуг в электронной форме;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плате за предоставление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форма заявления на предоставление услуг в качестве отдельного приложения к регламенту оказания услуг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информация о предоставлении услуг, в том числе стандартизированных услуг, в электронном виде через ЦП МСП;</w:t>
      </w:r>
    </w:p>
    <w:p w:rsidR="0094634E" w:rsidRDefault="0009003C">
      <w:pPr>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осуществление взаимодействия с многофункциональным центром предоставления государственных и муниципальных услуг, расположенным </w:t>
      </w:r>
      <w:r>
        <w:rPr>
          <w:rFonts w:ascii="Times New Roman" w:eastAsia="Times New Roman" w:hAnsi="Times New Roman" w:cs="Times New Roman"/>
          <w:color w:val="000000" w:themeColor="text1"/>
          <w:sz w:val="28"/>
          <w:szCs w:val="28"/>
        </w:rPr>
        <w:br/>
        <w:t xml:space="preserve">на территории субъекта Российской Федерации, уполномоченным </w:t>
      </w:r>
      <w:r>
        <w:rPr>
          <w:rFonts w:ascii="Times New Roman" w:eastAsia="Times New Roman" w:hAnsi="Times New Roman" w:cs="Times New Roman"/>
          <w:color w:val="000000" w:themeColor="text1"/>
          <w:sz w:val="28"/>
          <w:szCs w:val="28"/>
        </w:rPr>
        <w:br/>
        <w:t xml:space="preserve">на заключение соглашений </w:t>
      </w:r>
      <w:r>
        <w:rPr>
          <w:rFonts w:ascii="Times New Roman" w:hAnsi="Times New Roman" w:cs="Times New Roman"/>
          <w:color w:val="000000" w:themeColor="text1"/>
          <w:sz w:val="28"/>
          <w:szCs w:val="28"/>
        </w:rPr>
        <w:t>с органами, предоставляющими государственные или муниципальные услуги</w:t>
      </w:r>
      <w:r>
        <w:rPr>
          <w:rFonts w:ascii="Times New Roman" w:eastAsia="Times New Roman" w:hAnsi="Times New Roman" w:cs="Times New Roman"/>
          <w:color w:val="000000" w:themeColor="text1"/>
          <w:sz w:val="28"/>
          <w:szCs w:val="28"/>
        </w:rPr>
        <w:t>,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определенным высшим исполнительным органом государственной власти субъекта Российской Федерации в порядке, предусмотренном частью 2 статьи 15 Федерального закона от 27 июля 2010 г. № 210-ФЗ «Об организации предоставления государственных и муниципальных услуг» (далее – уполномоченный многофункциональный центр);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w:t>
      </w:r>
      <w:r>
        <w:rPr>
          <w:rFonts w:ascii="Times New Roman" w:eastAsia="Times New Roman" w:hAnsi="Times New Roman" w:cs="Times New Roman"/>
          <w:color w:val="000000" w:themeColor="text1"/>
          <w:sz w:val="28"/>
          <w:szCs w:val="28"/>
        </w:rPr>
        <w:br/>
        <w:t xml:space="preserve">и рекламно-коммуникационных материалов) во всех вновь открываемых </w:t>
      </w:r>
      <w:r>
        <w:rPr>
          <w:rFonts w:ascii="Times New Roman" w:eastAsia="Times New Roman" w:hAnsi="Times New Roman" w:cs="Times New Roman"/>
          <w:color w:val="000000" w:themeColor="text1"/>
          <w:sz w:val="28"/>
          <w:szCs w:val="28"/>
        </w:rPr>
        <w:br/>
        <w:t>или действующих центрах «Мой бизнес», включающего: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оформление полиграфической продукции, предназначенной </w:t>
      </w:r>
      <w:r>
        <w:rPr>
          <w:rFonts w:ascii="Times New Roman" w:eastAsia="Times New Roman" w:hAnsi="Times New Roman" w:cs="Times New Roman"/>
          <w:color w:val="000000" w:themeColor="text1"/>
          <w:sz w:val="28"/>
          <w:szCs w:val="28"/>
        </w:rPr>
        <w:br/>
        <w:t>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оформление сайта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размещение товарного знака «Мой бизнес» на фасадной вывеске, информационных табличках с режимом работы, навигационных указателях, элементах одежды сотрудников, а также на иных элементах интерьера;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деятельность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МСП </w:t>
      </w:r>
      <w:r>
        <w:rPr>
          <w:rFonts w:ascii="Times New Roman" w:eastAsia="Times New Roman" w:hAnsi="Times New Roman" w:cs="Times New Roman"/>
          <w:color w:val="000000" w:themeColor="text1"/>
          <w:sz w:val="28"/>
          <w:szCs w:val="28"/>
        </w:rPr>
        <w:br/>
        <w:t>и гражданам, желающим вести бизнес, помещений для оказания услуг организаций инфраструктуры поддержки субъектов МСП и коворкинга;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функционирование сайта 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субъектам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заявления (заявки) о предоставлении услуг, предоставление которых организовано на базе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согласование направлений расходования средств субсидии федерального бюджета и бюджета субъекта Российской Федерации </w:t>
      </w:r>
      <w:r>
        <w:rPr>
          <w:rFonts w:ascii="Times New Roman" w:eastAsia="Times New Roman" w:hAnsi="Times New Roman" w:cs="Times New Roman"/>
          <w:color w:val="000000" w:themeColor="text1"/>
          <w:sz w:val="28"/>
          <w:szCs w:val="28"/>
        </w:rPr>
        <w:br/>
        <w:t>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продвижение информации о деятельности центра «Мой бизнес» </w:t>
      </w:r>
      <w:r>
        <w:rPr>
          <w:rFonts w:ascii="Times New Roman" w:eastAsia="Times New Roman" w:hAnsi="Times New Roman" w:cs="Times New Roman"/>
          <w:color w:val="000000" w:themeColor="text1"/>
          <w:sz w:val="28"/>
          <w:szCs w:val="28"/>
        </w:rPr>
        <w:br/>
        <w:t>в средствах массовой информации, включая телевидение, радио, печать, наружную рекламу, сеть «Интернет», и за счет распространения сувенирной продукции центра «Мой бизнес», включая канцтовары (например ручки, карандаши, блокноты), а также внешние носители информации с символикой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организацию взаимодействия с Корпорацией МСП в целях разработки единых подходов к оказанию организациями, образующими инфраструктуру поддержки субъектов МСП, услуг и мер поддержки в соответствии </w:t>
      </w:r>
      <w:r>
        <w:rPr>
          <w:rFonts w:ascii="Times New Roman" w:eastAsia="Times New Roman" w:hAnsi="Times New Roman" w:cs="Times New Roman"/>
          <w:color w:val="000000" w:themeColor="text1"/>
          <w:sz w:val="28"/>
          <w:szCs w:val="28"/>
        </w:rPr>
        <w:br/>
        <w:t>с настоящими Требованиями, включая применение универсальных скриптов (сценариев) взаимодействия с субъектами МСП, обращающимися за оказанием поддержки, содержащих перечни типовых вопросов и ответов на них;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заполнение и актуализацию на ЦП МСП после запуска соответствующего функционала ЦП МСП в эксплуатацию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приложении № 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r:id="rId41" w:tooltip="https://login.consultant.ru/link/?req=doc&amp;base=LAW&amp;n=479175&amp;dst=102070"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2 к настоящим Требованиям), и их актуализация на ежеквартальной основе не позднее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 направление в Минэкономразвития России ежеквартально, </w:t>
      </w:r>
      <w:r>
        <w:rPr>
          <w:rFonts w:ascii="Times New Roman" w:eastAsia="Times New Roman" w:hAnsi="Times New Roman" w:cs="Times New Roman"/>
          <w:color w:val="000000" w:themeColor="text1"/>
          <w:sz w:val="28"/>
          <w:szCs w:val="28"/>
        </w:rPr>
        <w:br/>
        <w:t xml:space="preserve">не позднее 15 календарных дней до окончания квартала, информации </w:t>
      </w:r>
      <w:r>
        <w:rPr>
          <w:rFonts w:ascii="Times New Roman" w:eastAsia="Times New Roman" w:hAnsi="Times New Roman" w:cs="Times New Roman"/>
          <w:color w:val="000000" w:themeColor="text1"/>
          <w:sz w:val="28"/>
          <w:szCs w:val="28"/>
        </w:rPr>
        <w:br/>
        <w:t xml:space="preserve">о планируемых в квартале программах, курсах обучения </w:t>
      </w:r>
      <w:r>
        <w:rPr>
          <w:rFonts w:ascii="Times New Roman" w:eastAsia="Times New Roman" w:hAnsi="Times New Roman" w:cs="Times New Roman"/>
          <w:color w:val="000000" w:themeColor="text1"/>
          <w:sz w:val="28"/>
          <w:szCs w:val="28"/>
        </w:rPr>
        <w:br/>
        <w:t xml:space="preserve">и иных образовательных мероприятиях для субъектов МСП и граждан, желающим вести бизнес, проводимых организациями, образующими инфраструктуру поддержки субъектов МСП, а также привлекаемыми </w:t>
      </w:r>
      <w:r>
        <w:rPr>
          <w:rFonts w:ascii="Times New Roman" w:eastAsia="Times New Roman" w:hAnsi="Times New Roman" w:cs="Times New Roman"/>
          <w:color w:val="000000" w:themeColor="text1"/>
          <w:sz w:val="28"/>
          <w:szCs w:val="28"/>
        </w:rPr>
        <w:br/>
        <w:t xml:space="preserve">ими организациями, с указанием тематики, даты проведения, длительности </w:t>
      </w:r>
      <w:r>
        <w:rPr>
          <w:rFonts w:ascii="Times New Roman" w:eastAsia="Times New Roman" w:hAnsi="Times New Roman" w:cs="Times New Roman"/>
          <w:color w:val="000000" w:themeColor="text1"/>
          <w:sz w:val="28"/>
          <w:szCs w:val="28"/>
        </w:rPr>
        <w:br/>
        <w:t xml:space="preserve">в академических часах и кратким описанием обучающей программы </w:t>
      </w:r>
      <w:r>
        <w:rPr>
          <w:rFonts w:ascii="Times New Roman" w:eastAsia="Times New Roman" w:hAnsi="Times New Roman" w:cs="Times New Roman"/>
          <w:color w:val="000000" w:themeColor="text1"/>
          <w:sz w:val="28"/>
          <w:szCs w:val="28"/>
        </w:rPr>
        <w:br/>
        <w:t>и (или) курса и иного образовательного мероприятия.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 Требования к организациям, образующим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реализацию мероприятия, указанного в под</w:t>
      </w:r>
      <w:hyperlink r:id="rId42" w:tooltip="https://login.consultant.ru/link/?req=doc&amp;base=LAW&amp;n=479175&amp;dst=100246" w:history="1">
        <w:r>
          <w:rPr>
            <w:rFonts w:ascii="Times New Roman" w:eastAsia="Times New Roman" w:hAnsi="Times New Roman" w:cs="Times New Roman"/>
            <w:color w:val="000000" w:themeColor="text1"/>
            <w:sz w:val="28"/>
            <w:szCs w:val="28"/>
          </w:rPr>
          <w:t>пункте 3.1</w:t>
        </w:r>
      </w:hyperlink>
      <w:r>
        <w:rPr>
          <w:rFonts w:ascii="Times New Roman" w:eastAsia="Times New Roman" w:hAnsi="Times New Roman" w:cs="Times New Roman"/>
          <w:color w:val="000000" w:themeColor="text1"/>
          <w:sz w:val="28"/>
          <w:szCs w:val="28"/>
        </w:rPr>
        <w:t xml:space="preserve"> пункта 3 настоящих Требований, может быть предоставлена субсидия на создание </w:t>
      </w:r>
      <w:r>
        <w:rPr>
          <w:rFonts w:ascii="Times New Roman" w:eastAsia="Times New Roman" w:hAnsi="Times New Roman" w:cs="Times New Roman"/>
          <w:color w:val="000000" w:themeColor="text1"/>
          <w:sz w:val="28"/>
          <w:szCs w:val="28"/>
        </w:rPr>
        <w:br/>
        <w:t xml:space="preserve">и (или) развитие центров поддержки предпринимательства как юридических лиц или структурных подразделений юридических лиц, которые относятся </w:t>
      </w:r>
      <w:r>
        <w:rPr>
          <w:rFonts w:ascii="Times New Roman" w:eastAsia="Times New Roman" w:hAnsi="Times New Roman" w:cs="Times New Roman"/>
          <w:color w:val="000000" w:themeColor="text1"/>
          <w:sz w:val="28"/>
          <w:szCs w:val="28"/>
        </w:rPr>
        <w:br/>
        <w:t xml:space="preserve">к инфраструктуре поддержки субъектов МСП, направленной на оказание поддержки, и одним из учредителей которых является субъект </w:t>
      </w:r>
      <w:r>
        <w:rPr>
          <w:rFonts w:ascii="Times New Roman" w:eastAsia="Times New Roman" w:hAnsi="Times New Roman" w:cs="Times New Roman"/>
          <w:color w:val="000000" w:themeColor="text1"/>
          <w:sz w:val="28"/>
          <w:szCs w:val="28"/>
        </w:rPr>
        <w:br/>
        <w:t xml:space="preserve">Российской Федерации, для оказания информационно-консультационных </w:t>
      </w:r>
      <w:r>
        <w:rPr>
          <w:rFonts w:ascii="Times New Roman" w:eastAsia="Times New Roman" w:hAnsi="Times New Roman" w:cs="Times New Roman"/>
          <w:color w:val="000000" w:themeColor="text1"/>
          <w:sz w:val="28"/>
          <w:szCs w:val="28"/>
        </w:rPr>
        <w:br/>
        <w:t xml:space="preserve">и образовательных услуг, направленных на содействие развитию </w:t>
      </w:r>
      <w:r>
        <w:rPr>
          <w:rFonts w:ascii="Times New Roman" w:eastAsia="Times New Roman" w:hAnsi="Times New Roman" w:cs="Times New Roman"/>
          <w:color w:val="000000" w:themeColor="text1"/>
          <w:sz w:val="28"/>
          <w:szCs w:val="28"/>
        </w:rPr>
        <w:br/>
        <w:t>субъектов МСП и граждан, желающих вести бизнес (далее –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3.4.1.1.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ЦПП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ЦПП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или наличие обязательства субъекта Российской Федерации по его созданию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ЦПП в соответствии </w:t>
      </w:r>
      <w:r>
        <w:rPr>
          <w:rFonts w:ascii="Times New Roman" w:eastAsia="Times New Roman" w:hAnsi="Times New Roman" w:cs="Times New Roman"/>
          <w:color w:val="000000" w:themeColor="text1"/>
          <w:sz w:val="28"/>
          <w:szCs w:val="28"/>
        </w:rPr>
        <w:br/>
        <w:t>с требованиями, установленными подпунктами 3.4.1.2–3.4.1.11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направлений расходования средств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в приложении № 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ключевых показателей эффективности деятельности ЦПП </w:t>
      </w:r>
      <w:r>
        <w:rPr>
          <w:rFonts w:ascii="Times New Roman" w:eastAsia="Times New Roman" w:hAnsi="Times New Roman" w:cs="Times New Roman"/>
          <w:color w:val="000000" w:themeColor="text1"/>
          <w:sz w:val="28"/>
          <w:szCs w:val="28"/>
        </w:rPr>
        <w:br/>
        <w:t>на год, в котором предоставляется субсидия (рекомендуемый образец приведен в приложении № 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обязательства субъекта Российской Федерации обеспечить функционирование ЦПП в течение не менее 10 лет со дня его создания </w:t>
      </w:r>
      <w:r>
        <w:rPr>
          <w:rFonts w:ascii="Times New Roman" w:eastAsia="Times New Roman" w:hAnsi="Times New Roman" w:cs="Times New Roman"/>
          <w:color w:val="000000" w:themeColor="text1"/>
          <w:sz w:val="28"/>
          <w:szCs w:val="28"/>
        </w:rPr>
        <w:br/>
        <w:t>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обеспечение текущего финансирования деятельности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3.4.1.2. ЦПП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обеспечивать ведение раздельного бухгалтерского учета по денежным средствам, предоставленным ЦПП за счет средств бюджетов всех уровней </w:t>
      </w:r>
      <w:r>
        <w:rPr>
          <w:rFonts w:ascii="Times New Roman" w:eastAsia="Times New Roman" w:hAnsi="Times New Roman" w:cs="Times New Roman"/>
          <w:color w:val="000000" w:themeColor="text1"/>
          <w:sz w:val="28"/>
          <w:szCs w:val="28"/>
        </w:rPr>
        <w:br/>
        <w:t>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разрабатывать программу (стратегию, концепцию) развития ЦПП </w:t>
      </w:r>
      <w:r>
        <w:rPr>
          <w:rFonts w:ascii="Times New Roman" w:eastAsia="Times New Roman" w:hAnsi="Times New Roman" w:cs="Times New Roman"/>
          <w:color w:val="000000" w:themeColor="text1"/>
          <w:sz w:val="28"/>
          <w:szCs w:val="28"/>
        </w:rPr>
        <w:br/>
        <w:t>на среднесрочный (не менее 3 лет) плановый период;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обеспечивать наличие не менее 3 рабочих мест, каждое </w:t>
      </w:r>
      <w:r>
        <w:rPr>
          <w:rFonts w:ascii="Times New Roman" w:eastAsia="Times New Roman" w:hAnsi="Times New Roman" w:cs="Times New Roman"/>
          <w:color w:val="000000" w:themeColor="text1"/>
          <w:sz w:val="28"/>
          <w:szCs w:val="28"/>
        </w:rPr>
        <w:br/>
        <w:t xml:space="preserve">из которых оборудовано мебелью, компьютером, принтером и телефоном </w:t>
      </w:r>
      <w:r>
        <w:rPr>
          <w:rFonts w:ascii="Times New Roman" w:eastAsia="Times New Roman" w:hAnsi="Times New Roman" w:cs="Times New Roman"/>
          <w:color w:val="000000" w:themeColor="text1"/>
          <w:sz w:val="28"/>
          <w:szCs w:val="28"/>
        </w:rPr>
        <w:br/>
        <w:t>с выходом на городскую линию и междугородную связь и обеспечено доступом к интернет-связи;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обеспечивать наличие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w:t>
      </w:r>
      <w:r>
        <w:rPr>
          <w:rFonts w:ascii="Times New Roman" w:eastAsia="Times New Roman" w:hAnsi="Times New Roman" w:cs="Times New Roman"/>
          <w:color w:val="000000" w:themeColor="text1"/>
          <w:sz w:val="28"/>
          <w:szCs w:val="28"/>
        </w:rPr>
        <w:br/>
        <w:t xml:space="preserve">или предотвращение ведения боевых действий против Российской Федерации </w:t>
      </w:r>
      <w:r>
        <w:rPr>
          <w:rFonts w:ascii="Times New Roman" w:eastAsia="Times New Roman" w:hAnsi="Times New Roman" w:cs="Times New Roman"/>
          <w:color w:val="000000" w:themeColor="text1"/>
          <w:sz w:val="28"/>
          <w:szCs w:val="28"/>
        </w:rPr>
        <w:br/>
        <w:t>и устранение угроз жизни и здоровью людей;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обеспечивать наличие специального раздела ЦПП на сайте </w:t>
      </w:r>
      <w:r>
        <w:rPr>
          <w:rFonts w:ascii="Times New Roman" w:eastAsia="Times New Roman" w:hAnsi="Times New Roman" w:cs="Times New Roman"/>
          <w:color w:val="000000" w:themeColor="text1"/>
          <w:sz w:val="28"/>
          <w:szCs w:val="28"/>
        </w:rPr>
        <w:br/>
        <w:t>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заявления (заявки) о предоставлении услуги ЦПП </w:t>
      </w:r>
      <w:r>
        <w:rPr>
          <w:rFonts w:ascii="Times New Roman" w:eastAsia="Times New Roman" w:hAnsi="Times New Roman" w:cs="Times New Roman"/>
          <w:color w:val="000000" w:themeColor="text1"/>
          <w:sz w:val="28"/>
          <w:szCs w:val="28"/>
        </w:rPr>
        <w:br/>
        <w:t>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обеспечивать внесение и актуализацию общих сведений </w:t>
      </w:r>
      <w:r>
        <w:rPr>
          <w:rFonts w:ascii="Times New Roman" w:eastAsia="Times New Roman" w:hAnsi="Times New Roman" w:cs="Times New Roman"/>
          <w:color w:val="000000" w:themeColor="text1"/>
          <w:sz w:val="28"/>
          <w:szCs w:val="28"/>
        </w:rPr>
        <w:br/>
        <w:t>о ЦПП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обеспечивать публикацию на ЦП МСП сведений об услугах (мерах поддержки), оказываемых ЦПП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обеспечивать оказание услуг и мер поддержки в соответствии </w:t>
      </w:r>
      <w:r>
        <w:rPr>
          <w:rFonts w:ascii="Times New Roman" w:eastAsia="Times New Roman" w:hAnsi="Times New Roman" w:cs="Times New Roman"/>
          <w:color w:val="000000" w:themeColor="text1"/>
          <w:sz w:val="28"/>
          <w:szCs w:val="28"/>
        </w:rPr>
        <w:br/>
        <w:t>с функционалом ЦП МСП в случае подачи заявки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обеспечивать внесение и актуализацию сведений об оказанных ЦПП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со дня </w:t>
      </w:r>
      <w:r>
        <w:rPr>
          <w:rFonts w:ascii="Times New Roman" w:eastAsia="Times New Roman" w:hAnsi="Times New Roman" w:cs="Times New Roman"/>
          <w:color w:val="000000" w:themeColor="text1"/>
          <w:sz w:val="28"/>
          <w:szCs w:val="28"/>
        </w:rPr>
        <w:br/>
        <w:t>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обеспечивать выполнение функций, предусмотренных подпунктом 3.3.1 пункта 3 настоящих Требований, в случае если ЦПП определен в соответствии </w:t>
      </w:r>
      <w:r>
        <w:rPr>
          <w:rFonts w:ascii="Times New Roman" w:eastAsia="Times New Roman" w:hAnsi="Times New Roman" w:cs="Times New Roman"/>
          <w:color w:val="000000" w:themeColor="text1"/>
          <w:sz w:val="28"/>
          <w:szCs w:val="28"/>
        </w:rPr>
        <w:br/>
        <w:t>с настоящими Требованиями в качестве единого органа управления организациями, образующими инфраструктуру поддержки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ЦПП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43"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ЦПП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44"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2 к настоящим Требованиям), и их актуализация </w:t>
      </w:r>
      <w:r>
        <w:rPr>
          <w:rFonts w:ascii="Times New Roman" w:eastAsia="Times New Roman" w:hAnsi="Times New Roman" w:cs="Times New Roman"/>
          <w:color w:val="000000" w:themeColor="text1"/>
          <w:sz w:val="28"/>
          <w:szCs w:val="28"/>
        </w:rPr>
        <w:br/>
        <w:t xml:space="preserve">на ежеквартальной основе не позднее 10-го числа месяца, следующего </w:t>
      </w:r>
      <w:r>
        <w:rPr>
          <w:rFonts w:ascii="Times New Roman" w:eastAsia="Times New Roman" w:hAnsi="Times New Roman" w:cs="Times New Roman"/>
          <w:color w:val="000000" w:themeColor="text1"/>
          <w:sz w:val="28"/>
          <w:szCs w:val="28"/>
        </w:rPr>
        <w:br/>
        <w:t>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предусматривающего организацию предоставления услуг ЦПП в многофункциональных центрах </w:t>
      </w:r>
      <w:r>
        <w:rPr>
          <w:rFonts w:ascii="Times New Roman" w:eastAsia="Times New Roman" w:hAnsi="Times New Roman" w:cs="Times New Roman"/>
          <w:color w:val="000000" w:themeColor="text1"/>
          <w:sz w:val="28"/>
          <w:szCs w:val="28"/>
        </w:rPr>
        <w:br/>
        <w:t>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 функционировать в течение не менее 10 лет со дня его создания за счет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3.4.1.3. ЦПП в рамках своей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предоставление субъектам МСП и гражданам, желающим вести бизнес, услуг, указанных в под</w:t>
      </w:r>
      <w:hyperlink r:id="rId45" w:tooltip="https://login.consultant.ru/link/?req=doc&amp;base=LAW&amp;n=479175&amp;dst=100440" w:history="1">
        <w:r>
          <w:rPr>
            <w:rFonts w:ascii="Times New Roman" w:eastAsia="Times New Roman" w:hAnsi="Times New Roman" w:cs="Times New Roman"/>
            <w:color w:val="000000" w:themeColor="text1"/>
            <w:sz w:val="28"/>
            <w:szCs w:val="28"/>
          </w:rPr>
          <w:t>пункте 3.4.1.4</w:t>
        </w:r>
      </w:hyperlink>
      <w:r>
        <w:rPr>
          <w:rFonts w:ascii="Times New Roman" w:eastAsia="Times New Roman" w:hAnsi="Times New Roman" w:cs="Times New Roman"/>
          <w:color w:val="000000" w:themeColor="text1"/>
          <w:sz w:val="28"/>
          <w:szCs w:val="28"/>
        </w:rPr>
        <w:t xml:space="preserve"> пункта 3 настоящих Требований, </w:t>
      </w:r>
      <w:r>
        <w:rPr>
          <w:rFonts w:ascii="Times New Roman" w:eastAsia="Times New Roman" w:hAnsi="Times New Roman" w:cs="Times New Roman"/>
          <w:color w:val="000000" w:themeColor="text1"/>
          <w:sz w:val="28"/>
          <w:szCs w:val="28"/>
        </w:rPr>
        <w:br/>
        <w:t>или связанных с ними иных услуг организаций, образующих инфраструктуру поддержки субъектов МСП, предусмотренных в соответствии с настоящими Требованиями;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организацию центра оперативной поддержки предпринимательства (горячей линии) с использованием средств телефонной связи и сети «Интернет» в случае введения на территории субъекта Российской Федерации </w:t>
      </w:r>
      <w:r>
        <w:rPr>
          <w:rFonts w:ascii="Times New Roman" w:eastAsia="Times New Roman" w:hAnsi="Times New Roman" w:cs="Times New Roman"/>
          <w:color w:val="000000" w:themeColor="text1"/>
          <w:sz w:val="28"/>
          <w:szCs w:val="28"/>
        </w:rPr>
        <w:br/>
        <w:t xml:space="preserve">или муниципального образования режимов повышенной готовности,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w:t>
      </w:r>
      <w:r>
        <w:rPr>
          <w:rFonts w:ascii="Times New Roman" w:eastAsia="Times New Roman" w:hAnsi="Times New Roman" w:cs="Times New Roman"/>
          <w:color w:val="000000" w:themeColor="text1"/>
          <w:sz w:val="28"/>
          <w:szCs w:val="28"/>
        </w:rPr>
        <w:br/>
        <w:t xml:space="preserve">или предотвращение ведения боевых действий против Российской Федерации </w:t>
      </w:r>
      <w:r>
        <w:rPr>
          <w:rFonts w:ascii="Times New Roman" w:eastAsia="Times New Roman" w:hAnsi="Times New Roman" w:cs="Times New Roman"/>
          <w:color w:val="000000" w:themeColor="text1"/>
          <w:sz w:val="28"/>
          <w:szCs w:val="28"/>
        </w:rPr>
        <w:br/>
        <w:t>и устранение угроз жизни и здоровью людей;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реализацию мероприятий, направленных на популяризацию предпринимательства и начала осуществления предпринимательской деятельности,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функционирование специального раздела ЦПП на сайте центра «Мой бизнес», ведение учетных записей (аккаунтов) в сети «Интернет», направленных на информирование субъектов МСП об оказываемых услугах и видах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организацию проведения обучающих мероприятий, направленных </w:t>
      </w:r>
      <w:r>
        <w:rPr>
          <w:rFonts w:ascii="Times New Roman" w:eastAsia="Times New Roman" w:hAnsi="Times New Roman" w:cs="Times New Roman"/>
          <w:color w:val="000000" w:themeColor="text1"/>
          <w:sz w:val="28"/>
          <w:szCs w:val="28"/>
        </w:rPr>
        <w:br/>
        <w:t xml:space="preserve">на повышение квалификации или переподготовки сотрудников субъектов МСП по вопросам осуществления предпринимательской деятельности, </w:t>
      </w:r>
      <w:r>
        <w:rPr>
          <w:rFonts w:ascii="Times New Roman" w:eastAsia="Times New Roman" w:hAnsi="Times New Roman" w:cs="Times New Roman"/>
          <w:color w:val="000000" w:themeColor="text1"/>
          <w:sz w:val="28"/>
          <w:szCs w:val="28"/>
        </w:rPr>
        <w:br/>
        <w:t xml:space="preserve">в том числе по вопросам расширения производства, повышения производительности труда субъектами МСП,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государственной регистрации результатов интеллектуальной деятельности и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w:t>
      </w:r>
      <w:r>
        <w:rPr>
          <w:rFonts w:ascii="Times New Roman" w:eastAsia="Times New Roman" w:hAnsi="Times New Roman" w:cs="Times New Roman"/>
          <w:color w:val="000000" w:themeColor="text1"/>
          <w:sz w:val="28"/>
          <w:szCs w:val="28"/>
        </w:rPr>
        <w:br/>
        <w:t>и экспорта товаров (работ, услуг), ведения бухгалтерского и налогового учета, управления персоналом, освоения новых рынков сбыта;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организацию проведения программ обучения для субъектов МСП, граждан, желающим вести бизнес, с целью повышения квалификации </w:t>
      </w:r>
      <w:r>
        <w:rPr>
          <w:rFonts w:ascii="Times New Roman" w:eastAsia="Times New Roman" w:hAnsi="Times New Roman" w:cs="Times New Roman"/>
          <w:color w:val="000000" w:themeColor="text1"/>
          <w:sz w:val="28"/>
          <w:szCs w:val="28"/>
        </w:rPr>
        <w:br/>
        <w:t xml:space="preserve">по вопросам осуществления предпринимательской деятельности, </w:t>
      </w:r>
      <w:r>
        <w:rPr>
          <w:rFonts w:ascii="Times New Roman" w:eastAsia="Times New Roman" w:hAnsi="Times New Roman" w:cs="Times New Roman"/>
          <w:color w:val="000000" w:themeColor="text1"/>
          <w:sz w:val="28"/>
          <w:szCs w:val="28"/>
        </w:rPr>
        <w:br/>
        <w:t xml:space="preserve">а также 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продолжительностью </w:t>
      </w:r>
      <w:r>
        <w:rPr>
          <w:rFonts w:ascii="Times New Roman" w:eastAsia="Times New Roman" w:hAnsi="Times New Roman" w:cs="Times New Roman"/>
          <w:color w:val="000000" w:themeColor="text1"/>
          <w:sz w:val="28"/>
          <w:szCs w:val="28"/>
        </w:rPr>
        <w:br/>
        <w:t>от 16 до 48 академических часов;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организацию проведения программ обучения для заявителей, подавших заявление о назначении государственной социальной помощи на основании социального контракта, отметив в нем мероприятия «Осуществление индивидуальной предпринимательской деятельности» или «Ведение личного подсобного хозяйства» и прошедших тестирование с неудовлетворительным результатом в соответствии с абзацем вторым пункта 36 Правил оказания субъектами Российской Федерации на условиях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t xml:space="preserve">из федерального бюджета государственной социальной помощи на основании социального контракта в части, не определенной Федеральным законом </w:t>
      </w:r>
      <w:r>
        <w:rPr>
          <w:rFonts w:ascii="Times New Roman" w:eastAsia="Times New Roman" w:hAnsi="Times New Roman" w:cs="Times New Roman"/>
          <w:color w:val="000000" w:themeColor="text1"/>
          <w:sz w:val="28"/>
          <w:szCs w:val="28"/>
        </w:rPr>
        <w:br/>
        <w:t>«О государственной социальной помощи», утвержденных постановлением Правительства Российской Федерации от 16 ноября 2023 г. № 1931, продолжительностью от 16 до 48 академических часов, отобранных Минэкономразвития России в рамках реализации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организацию обучения и повышения квалификации сотрудников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w:t>
      </w:r>
      <w:bookmarkStart w:id="2" w:name="_Hlk185253621"/>
      <w:r>
        <w:rPr>
          <w:rFonts w:ascii="Times New Roman" w:eastAsia="Times New Roman" w:hAnsi="Times New Roman" w:cs="Times New Roman"/>
          <w:color w:val="000000" w:themeColor="text1"/>
          <w:sz w:val="28"/>
          <w:szCs w:val="28"/>
        </w:rPr>
        <w:t xml:space="preserve">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рабочих дней до окончания квартала информации о планируемых </w:t>
      </w:r>
      <w:r>
        <w:rPr>
          <w:rFonts w:ascii="Times New Roman" w:eastAsia="Times New Roman" w:hAnsi="Times New Roman" w:cs="Times New Roman"/>
          <w:color w:val="000000" w:themeColor="text1"/>
          <w:sz w:val="28"/>
          <w:szCs w:val="28"/>
        </w:rPr>
        <w:br/>
        <w:t xml:space="preserve">в следующем квартале обучающих программах, курсах и иных мероприятиях </w:t>
      </w:r>
      <w:r>
        <w:rPr>
          <w:rFonts w:ascii="Times New Roman" w:eastAsia="Times New Roman" w:hAnsi="Times New Roman" w:cs="Times New Roman"/>
          <w:color w:val="000000" w:themeColor="text1"/>
          <w:sz w:val="28"/>
          <w:szCs w:val="28"/>
        </w:rPr>
        <w:br/>
        <w:t xml:space="preserve">для субъектов МСП и граждан, желающих вести бизнес, проводимых ЦПП, </w:t>
      </w:r>
      <w:r>
        <w:rPr>
          <w:rFonts w:ascii="Times New Roman" w:eastAsia="Times New Roman" w:hAnsi="Times New Roman" w:cs="Times New Roman"/>
          <w:color w:val="000000" w:themeColor="text1"/>
          <w:sz w:val="28"/>
          <w:szCs w:val="28"/>
        </w:rPr>
        <w:br/>
        <w:t xml:space="preserve">а также привлекаемыми организациями, с указанием тематики, даты проведения </w:t>
      </w:r>
      <w:r>
        <w:rPr>
          <w:rFonts w:ascii="Times New Roman" w:eastAsia="Times New Roman" w:hAnsi="Times New Roman" w:cs="Times New Roman"/>
          <w:color w:val="000000" w:themeColor="text1"/>
          <w:sz w:val="28"/>
          <w:szCs w:val="28"/>
        </w:rPr>
        <w:br/>
        <w:t xml:space="preserve">и длительности в академических часах обучающей программы, курса </w:t>
      </w:r>
      <w:r>
        <w:rPr>
          <w:rFonts w:ascii="Times New Roman" w:eastAsia="Times New Roman" w:hAnsi="Times New Roman" w:cs="Times New Roman"/>
          <w:color w:val="000000" w:themeColor="text1"/>
          <w:sz w:val="28"/>
          <w:szCs w:val="28"/>
        </w:rPr>
        <w:br/>
        <w:t>и иного мероприятия</w:t>
      </w:r>
      <w:bookmarkEnd w:id="2"/>
      <w:r>
        <w:rPr>
          <w:rFonts w:ascii="Times New Roman" w:eastAsia="Times New Roman" w:hAnsi="Times New Roman" w:cs="Times New Roman"/>
          <w:color w:val="000000" w:themeColor="text1"/>
          <w:sz w:val="28"/>
          <w:szCs w:val="28"/>
        </w:rPr>
        <w:t>;</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планирование межрегиональных бизнес-миссий, в которых принимают участие представители не менее 3 субъектов МСП, в другие субъекты Российской Федерации с предварительной организационной подготовкой, включающей определение потенциальных заинтересованных лиц,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при необходимости экспонирование и показ товаров (работ, услуг) с целью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 xml:space="preserve">их продвижения, определение степени заинтересованности в сотрудничестве </w:t>
      </w:r>
      <w:r w:rsidR="00AB5E6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МСП,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организацию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участие в межрегиональных, общероссийских и международных мероприятиях, направленных на поддержку и развитие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 организацию программ по наставничеству для начинающих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 мониторинг деятельности субъектов МСП, которым предоставлены комплексные услуги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3.4.1.3.1. В целях реализации требований, указанных в подпункте 3.4.1.3 пункта 3 настоящих Требований, ЦПП может привлекать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3.4.1.4. ЦПП должен обеспечивать предоставление субъектам МСП, гражданам, желающим вести бизнес,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консультирование об услугах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консультационные услуги по вопросам начала ведения предпринимательской деятельности для граждан, планирующих осуществление предпринимательской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консультационные услуги по вопросам маркетингового сопровождения деятельности и бизнес-планирования субъектов МСП, в том числе граждан, желающих вести бизнес (разработка маркетинговой стратегии и планов, </w:t>
      </w:r>
      <w:r>
        <w:rPr>
          <w:rFonts w:ascii="Times New Roman" w:eastAsia="Times New Roman" w:hAnsi="Times New Roman" w:cs="Times New Roman"/>
          <w:color w:val="000000" w:themeColor="text1"/>
          <w:sz w:val="28"/>
          <w:szCs w:val="28"/>
        </w:rPr>
        <w:br/>
        <w:t>в том числе бизнес-планов для граждан, желающих вести бизнес, рекламной кампании, дизайна, разработка и продвижение средств индивидуализации субъекта МСП товара, работы, услуги и иного обозначения, предназначенного для идентификации субъекта МСП, организация системы сбыта продукции (товаров, работ, услуг), популяризация продукции (товаров, работ,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консультационные услуги по вопросам патентно-лицензионного сопровождения деятельности субъекта МСП (формирование патентно-лицензионной политики, патентование, разработка лицензионных договоров, определение цены лицензионного договора);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анализа для определения потенциальных контрагентов </w:t>
      </w:r>
      <w:r>
        <w:rPr>
          <w:rFonts w:ascii="Times New Roman" w:eastAsia="Times New Roman" w:hAnsi="Times New Roman" w:cs="Times New Roman"/>
          <w:color w:val="000000" w:themeColor="text1"/>
          <w:sz w:val="28"/>
          <w:szCs w:val="28"/>
        </w:rPr>
        <w:br/>
        <w:t>и конкурентов, выявления и отбора объектов лицензионного договора, приобретения права на получение патента;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консультационные услуги по вопросам правового обеспечения деятельности субъектов МСП (в том числе составление и экспертиза договоров, соглашений, учредительных документов, должностных регламентов </w:t>
      </w:r>
      <w:r>
        <w:rPr>
          <w:rFonts w:ascii="Times New Roman" w:eastAsia="Times New Roman" w:hAnsi="Times New Roman" w:cs="Times New Roman"/>
          <w:color w:val="000000" w:themeColor="text1"/>
          <w:sz w:val="28"/>
          <w:szCs w:val="28"/>
        </w:rPr>
        <w:br/>
        <w:t>и инструкций, обеспечение представительства в судах, составление направляемых в суд документов (исков, отзывов и иных процессуальных документов),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консультационные услуги по вопросам информационного сопровождения деятельности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к труду иностранных граждан);</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услуги по организации сертификации товаров, работ и услуг субъектов МСП (в том числе международной), а также сертификации (при наличии соответствующей квалификации) субъектов МСП по системе менеджмента качества в соответствии с международными стандартами;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содействие в размещении субъекта МСП на электронной торговой площадке, в том числе содействие в регистрации учетной записи (аккаунта) на электронной торговой площадке, в ежемесячном продвижении продукции субъекта МСП на электронной торговой площадке, </w:t>
      </w:r>
      <w:proofErr w:type="spellStart"/>
      <w:r>
        <w:rPr>
          <w:rFonts w:ascii="Times New Roman" w:eastAsia="Times New Roman" w:hAnsi="Times New Roman" w:cs="Times New Roman"/>
          <w:color w:val="000000" w:themeColor="text1"/>
          <w:sz w:val="28"/>
          <w:szCs w:val="28"/>
        </w:rPr>
        <w:t>софинансирование</w:t>
      </w:r>
      <w:proofErr w:type="spellEnd"/>
      <w:r>
        <w:rPr>
          <w:rFonts w:ascii="Times New Roman" w:eastAsia="Times New Roman" w:hAnsi="Times New Roman" w:cs="Times New Roman"/>
          <w:color w:val="000000" w:themeColor="text1"/>
          <w:sz w:val="28"/>
          <w:szCs w:val="28"/>
        </w:rPr>
        <w:t xml:space="preserve"> затрат, связанных в том числе с хранением и доставкой, при реализации продукции (товаров, работ, услуг) субъекта МСП на электронной торговой площадке;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 предоставление информации о возможностях получения кредитных </w:t>
      </w:r>
      <w:r>
        <w:rPr>
          <w:rFonts w:ascii="Times New Roman" w:eastAsia="Times New Roman" w:hAnsi="Times New Roman" w:cs="Times New Roman"/>
          <w:color w:val="000000" w:themeColor="text1"/>
          <w:sz w:val="28"/>
          <w:szCs w:val="28"/>
        </w:rPr>
        <w:br/>
        <w:t>и иных финансовых ресурсов;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анализ потенциала, выявление текущих потребностей </w:t>
      </w:r>
      <w:r>
        <w:rPr>
          <w:rFonts w:ascii="Times New Roman" w:eastAsia="Times New Roman" w:hAnsi="Times New Roman" w:cs="Times New Roman"/>
          <w:color w:val="000000" w:themeColor="text1"/>
          <w:sz w:val="28"/>
          <w:szCs w:val="28"/>
        </w:rPr>
        <w:br/>
        <w:t>и проблем субъектов МСП, влияющих на их конкурентоспособность;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 иные консультационные услуги в целях содействия развитию деятельности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проведение для граждан, желающих вести бизнес, субъектов МСП мероприятий, направленных на формирование и (или) развитие предпринимательских компетенций, в том числе семинаров, конференций, форумов, круглых столов, издание пособий, брошюр, методических материалов;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17) организация и проведение программ обучения для субъектов МСП, граждан, желающих начать бизнес, с целью повышения квалификации </w:t>
      </w:r>
      <w:r>
        <w:rPr>
          <w:rFonts w:ascii="Times New Roman" w:eastAsia="Times New Roman" w:hAnsi="Times New Roman" w:cs="Times New Roman"/>
          <w:color w:val="000000" w:themeColor="text1"/>
          <w:sz w:val="28"/>
          <w:szCs w:val="28"/>
        </w:rPr>
        <w:br/>
        <w:t xml:space="preserve">по вопросам осуществления предпринимательской деятельности, а также </w:t>
      </w:r>
      <w:r>
        <w:rPr>
          <w:rFonts w:ascii="Times New Roman" w:eastAsia="Times New Roman" w:hAnsi="Times New Roman" w:cs="Times New Roman"/>
          <w:color w:val="000000" w:themeColor="text1"/>
          <w:sz w:val="28"/>
          <w:szCs w:val="28"/>
        </w:rPr>
        <w:br/>
        <w:t>для субъектов МСП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 организация участия субъектов МСП в межрегиональных бизнес-миссиях;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организация проведения и (или) обеспечение участия субъектов МСП </w:t>
      </w:r>
      <w:r>
        <w:rPr>
          <w:rFonts w:ascii="Times New Roman" w:eastAsia="Times New Roman" w:hAnsi="Times New Roman" w:cs="Times New Roman"/>
          <w:color w:val="000000" w:themeColor="text1"/>
          <w:sz w:val="28"/>
          <w:szCs w:val="28"/>
        </w:rPr>
        <w:br/>
        <w:t xml:space="preserve">в </w:t>
      </w:r>
      <w:proofErr w:type="spellStart"/>
      <w:r>
        <w:rPr>
          <w:rFonts w:ascii="Times New Roman" w:eastAsia="Times New Roman" w:hAnsi="Times New Roman" w:cs="Times New Roman"/>
          <w:color w:val="000000" w:themeColor="text1"/>
          <w:sz w:val="28"/>
          <w:szCs w:val="28"/>
        </w:rPr>
        <w:t>выставочно</w:t>
      </w:r>
      <w:proofErr w:type="spellEnd"/>
      <w:r>
        <w:rPr>
          <w:rFonts w:ascii="Times New Roman" w:eastAsia="Times New Roman" w:hAnsi="Times New Roman" w:cs="Times New Roman"/>
          <w:color w:val="000000" w:themeColor="text1"/>
          <w:sz w:val="28"/>
          <w:szCs w:val="28"/>
        </w:rPr>
        <w:t xml:space="preserve">-ярмарочных и </w:t>
      </w:r>
      <w:proofErr w:type="spellStart"/>
      <w:r>
        <w:rPr>
          <w:rFonts w:ascii="Times New Roman" w:eastAsia="Times New Roman" w:hAnsi="Times New Roman" w:cs="Times New Roman"/>
          <w:color w:val="000000" w:themeColor="text1"/>
          <w:sz w:val="28"/>
          <w:szCs w:val="28"/>
        </w:rPr>
        <w:t>конгрессных</w:t>
      </w:r>
      <w:proofErr w:type="spellEnd"/>
      <w:r>
        <w:rPr>
          <w:rFonts w:ascii="Times New Roman" w:eastAsia="Times New Roman" w:hAnsi="Times New Roman" w:cs="Times New Roman"/>
          <w:color w:val="000000" w:themeColor="text1"/>
          <w:sz w:val="28"/>
          <w:szCs w:val="28"/>
        </w:rPr>
        <w:t xml:space="preserve"> мероприятиях на территории Российской Федерации в целях продвижения товаров (работ, услуг) субъектов МСП, развития предпринимательской деятельности, в том числе стимулирования процесса импортозамещения;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 услуги по разработке франшиз предпринимателей, связанные </w:t>
      </w:r>
      <w:r>
        <w:rPr>
          <w:rFonts w:ascii="Times New Roman" w:eastAsia="Times New Roman" w:hAnsi="Times New Roman" w:cs="Times New Roman"/>
          <w:color w:val="000000" w:themeColor="text1"/>
          <w:sz w:val="28"/>
          <w:szCs w:val="28"/>
        </w:rPr>
        <w:br/>
        <w:t>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услуги по предоставлению субъектам МСП на льготных условиях оборудованных рабочих мест, включающих наличие стола, стула, доступа </w:t>
      </w:r>
      <w:r>
        <w:rPr>
          <w:rFonts w:ascii="Times New Roman" w:eastAsia="Times New Roman" w:hAnsi="Times New Roman" w:cs="Times New Roman"/>
          <w:color w:val="000000" w:themeColor="text1"/>
          <w:sz w:val="28"/>
          <w:szCs w:val="28"/>
        </w:rPr>
        <w:br/>
        <w:t>к бытовой электросети, и сопутствующих сервисов: печати документов, доступа в сеть «Интернет», хранения личных вещей в частных коворкингах, которые расположены на территории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консультационные услуги по вопросам участия в закупках </w:t>
      </w:r>
      <w:r>
        <w:rPr>
          <w:rFonts w:ascii="Times New Roman" w:eastAsia="Times New Roman" w:hAnsi="Times New Roman" w:cs="Times New Roman"/>
          <w:color w:val="000000" w:themeColor="text1"/>
          <w:sz w:val="28"/>
          <w:szCs w:val="28"/>
        </w:rPr>
        <w:br/>
        <w:t xml:space="preserve">для государственных и муниципальных нужд, участия в закупках организаций </w:t>
      </w:r>
      <w:r>
        <w:rPr>
          <w:rFonts w:ascii="Times New Roman" w:eastAsia="Times New Roman" w:hAnsi="Times New Roman" w:cs="Times New Roman"/>
          <w:color w:val="000000" w:themeColor="text1"/>
          <w:sz w:val="28"/>
          <w:szCs w:val="28"/>
        </w:rPr>
        <w:br/>
        <w:t>с государственным участием;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консультационные услуги по порядку построения логистики </w:t>
      </w:r>
      <w:r>
        <w:rPr>
          <w:rFonts w:ascii="Times New Roman" w:eastAsia="Times New Roman" w:hAnsi="Times New Roman" w:cs="Times New Roman"/>
          <w:color w:val="000000" w:themeColor="text1"/>
          <w:sz w:val="28"/>
          <w:szCs w:val="28"/>
        </w:rPr>
        <w:br/>
        <w:t>на территории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 маркетинговые услуги, связанные с разработкой сайтов, рекламной продукции и бренда;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 содействие в регистрации товарного знака, знака обслуживания субъекта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услуги по проведению маркетинговых исследований для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услуги по продвижению сайта субъекта МСП в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3.4.1.5. Услуги, указанные в подпункте 3.4.1.4 пункта 3 настоящих Требований, предоставляются на бесплатной, частично платной и платной основе в соответствии с регламентом услуг центра «Мой бизнес», разработанным и утвержденным в соответствии с подпунктом «д» подпункта 3.2 </w:t>
      </w:r>
      <w:r>
        <w:rPr>
          <w:rFonts w:ascii="Times New Roman" w:eastAsia="Times New Roman" w:hAnsi="Times New Roman" w:cs="Times New Roman"/>
          <w:color w:val="000000" w:themeColor="text1"/>
          <w:sz w:val="28"/>
          <w:szCs w:val="28"/>
        </w:rPr>
        <w:br/>
        <w:t xml:space="preserve">пункта 3 настоящих Требований.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МСП в случае, если они состоят </w:t>
      </w:r>
      <w:r>
        <w:rPr>
          <w:rFonts w:ascii="Times New Roman" w:eastAsia="Times New Roman" w:hAnsi="Times New Roman" w:cs="Times New Roman"/>
          <w:color w:val="000000" w:themeColor="text1"/>
          <w:sz w:val="28"/>
          <w:szCs w:val="28"/>
        </w:rPr>
        <w:br/>
        <w:t xml:space="preserve">в одной группе лиц, определенных в соответствии с Федеральным </w:t>
      </w:r>
      <w:hyperlink r:id="rId46" w:tooltip="https://login.consultant.ru/link/?req=doc&amp;base=LAW&amp;n=480803"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t>от 26 июля 2006 г. № 135-ФЗ «О защите конкуренции» (далее – одна группа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3.4.1.6.1. В случае отсутствия в субъекте Российской Федерации центра инноваций социальной сферы как юридического лица или структурного подразделения юридического лица, относящегося к инфраструктуре поддержки субъектов МСП, направленного на оказание консультационной поддержки, </w:t>
      </w:r>
      <w:r>
        <w:rPr>
          <w:rFonts w:ascii="Times New Roman" w:eastAsia="Times New Roman" w:hAnsi="Times New Roman" w:cs="Times New Roman"/>
          <w:color w:val="000000" w:themeColor="text1"/>
          <w:sz w:val="28"/>
          <w:szCs w:val="28"/>
        </w:rPr>
        <w:br/>
        <w:t xml:space="preserve">одним из учредителей которого является субъект Российской Федерации </w:t>
      </w:r>
      <w:r>
        <w:rPr>
          <w:rFonts w:ascii="Times New Roman" w:eastAsia="Times New Roman" w:hAnsi="Times New Roman" w:cs="Times New Roman"/>
          <w:color w:val="000000" w:themeColor="text1"/>
          <w:sz w:val="28"/>
          <w:szCs w:val="28"/>
        </w:rPr>
        <w:br/>
        <w:t xml:space="preserve">или муниципальное образование, для оказания информационно-аналитической, консультационной и организационной поддержки субъектам МСП, осуществляющим деятельность в сфере социального предпринимательства, </w:t>
      </w:r>
      <w:r>
        <w:rPr>
          <w:rFonts w:ascii="Times New Roman" w:eastAsia="Times New Roman" w:hAnsi="Times New Roman" w:cs="Times New Roman"/>
          <w:color w:val="000000" w:themeColor="text1"/>
          <w:sz w:val="28"/>
          <w:szCs w:val="28"/>
        </w:rPr>
        <w:br/>
        <w:t xml:space="preserve">в том числе признанным социальными предприятиями, а также субъектам МСП и гражданам,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w:t>
      </w:r>
      <w:r>
        <w:rPr>
          <w:rFonts w:ascii="Times New Roman" w:eastAsia="Times New Roman" w:hAnsi="Times New Roman" w:cs="Times New Roman"/>
          <w:color w:val="000000" w:themeColor="text1"/>
          <w:sz w:val="28"/>
          <w:szCs w:val="28"/>
        </w:rPr>
        <w:br/>
        <w:t>с под</w:t>
      </w:r>
      <w:hyperlink r:id="rId47" w:tooltip="https://login.consultant.ru/link/?req=doc&amp;base=LAW&amp;n=479175&amp;dst=963" w:history="1">
        <w:r>
          <w:rPr>
            <w:rFonts w:ascii="Times New Roman" w:eastAsia="Times New Roman" w:hAnsi="Times New Roman" w:cs="Times New Roman"/>
            <w:color w:val="000000" w:themeColor="text1"/>
            <w:sz w:val="28"/>
            <w:szCs w:val="28"/>
          </w:rPr>
          <w:t>пунктами 3.4.2.6</w:t>
        </w:r>
      </w:hyperlink>
      <w:r>
        <w:rPr>
          <w:rFonts w:ascii="Times New Roman" w:eastAsia="Times New Roman" w:hAnsi="Times New Roman" w:cs="Times New Roman"/>
          <w:color w:val="000000" w:themeColor="text1"/>
          <w:sz w:val="28"/>
          <w:szCs w:val="28"/>
        </w:rPr>
        <w:t>–</w:t>
      </w:r>
      <w:hyperlink r:id="rId48" w:tooltip="https://login.consultant.ru/link/?req=doc&amp;base=LAW&amp;n=479175&amp;dst=990" w:history="1">
        <w:r>
          <w:rPr>
            <w:rFonts w:ascii="Times New Roman" w:eastAsia="Times New Roman" w:hAnsi="Times New Roman" w:cs="Times New Roman"/>
            <w:color w:val="000000" w:themeColor="text1"/>
            <w:sz w:val="28"/>
            <w:szCs w:val="28"/>
          </w:rPr>
          <w:t>3.4.2.1</w:t>
        </w:r>
      </w:hyperlink>
      <w:r>
        <w:rPr>
          <w:rFonts w:ascii="Times New Roman" w:eastAsia="Times New Roman" w:hAnsi="Times New Roman" w:cs="Times New Roman"/>
          <w:color w:val="000000" w:themeColor="text1"/>
          <w:sz w:val="28"/>
          <w:szCs w:val="28"/>
        </w:rPr>
        <w:t>4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3.4.1.7. Руководитель ЦПП должен:</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иметь высшее образование и пройти повышение квалификации </w:t>
      </w:r>
      <w:r>
        <w:rPr>
          <w:rFonts w:ascii="Times New Roman" w:eastAsia="Times New Roman" w:hAnsi="Times New Roman" w:cs="Times New Roman"/>
          <w:color w:val="000000" w:themeColor="text1"/>
          <w:sz w:val="28"/>
          <w:szCs w:val="28"/>
        </w:rPr>
        <w:br/>
        <w:t>в области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иметь опыт работы на руководящих должностях не менее 3 лет или опыт работы в сфере поддержки МСП не менее 1 года.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3.4.1.9. ЦПП должен обеспечивать размещение и ежемесячное </w:t>
      </w:r>
      <w:r>
        <w:rPr>
          <w:rFonts w:ascii="Times New Roman" w:eastAsia="Times New Roman" w:hAnsi="Times New Roman" w:cs="Times New Roman"/>
          <w:color w:val="000000" w:themeColor="text1"/>
          <w:sz w:val="28"/>
          <w:szCs w:val="28"/>
        </w:rPr>
        <w:br/>
        <w:t xml:space="preserve">обновление (актуализацию) в специальном разделе ЦПП на сайте </w:t>
      </w:r>
      <w:r>
        <w:rPr>
          <w:rFonts w:ascii="Times New Roman" w:eastAsia="Times New Roman" w:hAnsi="Times New Roman" w:cs="Times New Roman"/>
          <w:color w:val="000000" w:themeColor="text1"/>
          <w:sz w:val="28"/>
          <w:szCs w:val="28"/>
        </w:rPr>
        <w:br/>
        <w:t>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общие сведения о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перечень предоставляемых ЦПП услуг, стоимость и порядок </w:t>
      </w:r>
      <w:r>
        <w:rPr>
          <w:rFonts w:ascii="Times New Roman" w:eastAsia="Times New Roman" w:hAnsi="Times New Roman" w:cs="Times New Roman"/>
          <w:color w:val="000000" w:themeColor="text1"/>
          <w:sz w:val="28"/>
          <w:szCs w:val="28"/>
        </w:rPr>
        <w:br/>
        <w:t xml:space="preserve">их предоставления, информация о возможности подачи заявлений (заявок) </w:t>
      </w:r>
      <w:r>
        <w:rPr>
          <w:rFonts w:ascii="Times New Roman" w:eastAsia="Times New Roman" w:hAnsi="Times New Roman" w:cs="Times New Roman"/>
          <w:color w:val="000000" w:themeColor="text1"/>
          <w:sz w:val="28"/>
          <w:szCs w:val="28"/>
        </w:rPr>
        <w:br/>
        <w:t>о предоставлении услуг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перечень вебинаров, круглых столов, конференций, форумов, семинаров, иных публичных мероприятий, проводимых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программа (стратегия, концепция) развития ЦПП на среднесрочный </w:t>
      </w:r>
      <w:r>
        <w:rPr>
          <w:rFonts w:ascii="Times New Roman" w:eastAsia="Times New Roman" w:hAnsi="Times New Roman" w:cs="Times New Roman"/>
          <w:color w:val="000000" w:themeColor="text1"/>
          <w:sz w:val="28"/>
          <w:szCs w:val="28"/>
        </w:rPr>
        <w:br/>
        <w:t>плановый период (не менее 3 лет) и план работы ЦПП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годовые отчеты о проведенных мероприятиях в рамках деятельности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сведения об обращениях субъектов МСП в ЦПП;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интернет-ссылки на иные информационные ресурсы, предназначенные для поддержки и развития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план межрегиональных бизнес-миссий в другие субъекты Российской Федерации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3.4.1.10. ЦПП обязан проводить сертификацию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под</w:t>
      </w:r>
      <w:hyperlink r:id="rId49" w:tooltip="https://login.consultant.ru/link/?req=doc&amp;base=LAW&amp;n=479175&amp;dst=100477" w:history="1">
        <w:r>
          <w:rPr>
            <w:rFonts w:ascii="Times New Roman" w:eastAsia="Times New Roman" w:hAnsi="Times New Roman" w:cs="Times New Roman"/>
            <w:color w:val="000000" w:themeColor="text1"/>
            <w:sz w:val="28"/>
            <w:szCs w:val="28"/>
          </w:rPr>
          <w:t>пункте 3.4.1.10</w:t>
        </w:r>
      </w:hyperlink>
      <w:r>
        <w:rPr>
          <w:rFonts w:ascii="Times New Roman" w:eastAsia="Times New Roman" w:hAnsi="Times New Roman" w:cs="Times New Roman"/>
          <w:color w:val="000000" w:themeColor="text1"/>
          <w:sz w:val="28"/>
          <w:szCs w:val="28"/>
        </w:rPr>
        <w:t xml:space="preserve">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реализацию мероприятия, указанного в подпункте 3.1 пункта 3 настоящих Требований, может быть предоставлена субсидия на создание и (или) развитие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3.4.2.1.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ЦИСС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ЦИСС </w:t>
      </w:r>
      <w:r>
        <w:rPr>
          <w:rFonts w:ascii="Times New Roman" w:eastAsia="Times New Roman" w:hAnsi="Times New Roman" w:cs="Times New Roman"/>
          <w:color w:val="000000" w:themeColor="text1"/>
          <w:sz w:val="28"/>
          <w:szCs w:val="28"/>
        </w:rPr>
        <w:br/>
        <w:t xml:space="preserve">или наличие обязательства субъекта Российской Федерации по его созданию </w:t>
      </w:r>
      <w:r>
        <w:rPr>
          <w:rFonts w:ascii="Times New Roman" w:eastAsia="Times New Roman" w:hAnsi="Times New Roman" w:cs="Times New Roman"/>
          <w:color w:val="000000" w:themeColor="text1"/>
          <w:sz w:val="28"/>
          <w:szCs w:val="28"/>
        </w:rPr>
        <w:br/>
        <w:t>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ЦИСС в соответствии </w:t>
      </w:r>
      <w:r>
        <w:rPr>
          <w:rFonts w:ascii="Times New Roman" w:eastAsia="Times New Roman" w:hAnsi="Times New Roman" w:cs="Times New Roman"/>
          <w:color w:val="000000" w:themeColor="text1"/>
          <w:sz w:val="28"/>
          <w:szCs w:val="28"/>
        </w:rPr>
        <w:br/>
        <w:t>с требованиями, установленными подпунктами 3.4.2.2–3.4.2.16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наличие концепции создания (развития) ЦИСС на год, в котором предоставляется субсидия, и плановый период (не менее 3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обоснования спроса на услуги ЦИСС со стороны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в приложении № 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ключевых показателей эффективности деятельности ЦИСС </w:t>
      </w:r>
      <w:r>
        <w:rPr>
          <w:rFonts w:ascii="Times New Roman" w:eastAsia="Times New Roman" w:hAnsi="Times New Roman" w:cs="Times New Roman"/>
          <w:color w:val="000000" w:themeColor="text1"/>
          <w:sz w:val="28"/>
          <w:szCs w:val="28"/>
        </w:rPr>
        <w:br/>
        <w:t>на год, в котором предоставляется субсидия (рекомендуемый образец приведен в приложении № 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наличие обязательства субъекта Российской Федерации обеспечить функционирование ЦИСС в течение не менее 10 лет со дня его создания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3.4.2.2. ЦИСС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обеспечивать ведение раздельного бухгалтерского учета по денежным средствам, предоставленным ЦИСС за счет средств бюджетов всех уровней </w:t>
      </w:r>
      <w:r>
        <w:rPr>
          <w:rFonts w:ascii="Times New Roman" w:eastAsia="Times New Roman" w:hAnsi="Times New Roman" w:cs="Times New Roman"/>
          <w:color w:val="000000" w:themeColor="text1"/>
          <w:sz w:val="28"/>
          <w:szCs w:val="28"/>
        </w:rPr>
        <w:br/>
        <w:t>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разрабатывать концепцию создания (развития) ЦИСС на среднесрочный плановый период (не менее 3 лет) и план деятельности ЦИСС </w:t>
      </w:r>
      <w:r>
        <w:rPr>
          <w:rFonts w:ascii="Times New Roman" w:eastAsia="Times New Roman" w:hAnsi="Times New Roman" w:cs="Times New Roman"/>
          <w:color w:val="000000" w:themeColor="text1"/>
          <w:sz w:val="28"/>
          <w:szCs w:val="28"/>
        </w:rPr>
        <w:br/>
        <w:t>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привлекать в целях осуществления деятельности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обеспечивать наличие не менее 1 рабочего места для специалистов ЦИСС, каждое из которых оборудовано мебелью, компьютером, принтером </w:t>
      </w:r>
      <w:r>
        <w:rPr>
          <w:rFonts w:ascii="Times New Roman" w:eastAsia="Times New Roman" w:hAnsi="Times New Roman" w:cs="Times New Roman"/>
          <w:color w:val="000000" w:themeColor="text1"/>
          <w:sz w:val="28"/>
          <w:szCs w:val="28"/>
        </w:rPr>
        <w:br/>
        <w:t xml:space="preserve">и телефоном с выходом на городскую линию и междугородную связь </w:t>
      </w:r>
      <w:r>
        <w:rPr>
          <w:rFonts w:ascii="Times New Roman" w:eastAsia="Times New Roman" w:hAnsi="Times New Roman" w:cs="Times New Roman"/>
          <w:color w:val="000000" w:themeColor="text1"/>
          <w:sz w:val="28"/>
          <w:szCs w:val="28"/>
        </w:rPr>
        <w:br/>
        <w:t>и обеспечено доступом к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обеспечивать наличие специального раздела ЦИСС на сайте </w:t>
      </w:r>
      <w:r>
        <w:rPr>
          <w:rFonts w:ascii="Times New Roman" w:eastAsia="Times New Roman" w:hAnsi="Times New Roman" w:cs="Times New Roman"/>
          <w:color w:val="000000" w:themeColor="text1"/>
          <w:sz w:val="28"/>
          <w:szCs w:val="28"/>
        </w:rPr>
        <w:br/>
        <w:t>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заявления (заявки) о предоставлении услуги ЦИСС </w:t>
      </w:r>
      <w:r>
        <w:rPr>
          <w:rFonts w:ascii="Times New Roman" w:eastAsia="Times New Roman" w:hAnsi="Times New Roman" w:cs="Times New Roman"/>
          <w:color w:val="000000" w:themeColor="text1"/>
          <w:sz w:val="28"/>
          <w:szCs w:val="28"/>
        </w:rPr>
        <w:br/>
        <w:t>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ЦИСС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быть зарегистрированным на ЦП МСП в качестве организации, образующей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обеспечивать внесение и актуализацию общих сведений о ЦИСС </w:t>
      </w:r>
      <w:r>
        <w:rPr>
          <w:rFonts w:ascii="Times New Roman" w:eastAsia="Times New Roman" w:hAnsi="Times New Roman" w:cs="Times New Roman"/>
          <w:color w:val="000000" w:themeColor="text1"/>
          <w:sz w:val="28"/>
          <w:szCs w:val="28"/>
        </w:rPr>
        <w:br/>
        <w:t>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обеспечивать публикацию на ЦП МСП сведений об услугах (мерах поддержки), в том числе стандартизированных, оказываемых ЦИСС,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обеспечивать оказание услуг и мер поддержки в соответствии </w:t>
      </w:r>
      <w:r>
        <w:rPr>
          <w:rFonts w:ascii="Times New Roman" w:eastAsia="Times New Roman" w:hAnsi="Times New Roman" w:cs="Times New Roman"/>
          <w:color w:val="000000" w:themeColor="text1"/>
          <w:sz w:val="28"/>
          <w:szCs w:val="28"/>
        </w:rPr>
        <w:br/>
        <w:t>с функционалом ЦП МСП в случае подачи заявления (заявки) о предоставлении услуги ЦИСС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обеспечивать внесение и актуализацию сведений об оказанных ЦИСС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w:t>
      </w:r>
      <w:r>
        <w:rPr>
          <w:rFonts w:ascii="Times New Roman" w:eastAsia="Times New Roman" w:hAnsi="Times New Roman" w:cs="Times New Roman"/>
          <w:color w:val="000000" w:themeColor="text1"/>
          <w:sz w:val="28"/>
          <w:szCs w:val="28"/>
        </w:rPr>
        <w:br/>
        <w:t>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предусматривающего организацию предоставления услуг ЦИСС в многофункциональных центрах </w:t>
      </w:r>
      <w:r>
        <w:rPr>
          <w:rFonts w:ascii="Times New Roman" w:eastAsia="Times New Roman" w:hAnsi="Times New Roman" w:cs="Times New Roman"/>
          <w:color w:val="000000" w:themeColor="text1"/>
          <w:sz w:val="28"/>
          <w:szCs w:val="28"/>
        </w:rPr>
        <w:br/>
        <w:t>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3" w:name="_heading=h.gjdgxs"/>
      <w:bookmarkEnd w:id="3"/>
      <w:r>
        <w:rPr>
          <w:rFonts w:ascii="Times New Roman" w:eastAsia="Times New Roman" w:hAnsi="Times New Roman" w:cs="Times New Roman"/>
          <w:color w:val="000000" w:themeColor="text1"/>
          <w:sz w:val="28"/>
          <w:szCs w:val="28"/>
        </w:rPr>
        <w:t>о)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ЦИСС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50"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ЦИСС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51"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2 к настоящим Требованиям), и их актуализация </w:t>
      </w:r>
      <w:r>
        <w:rPr>
          <w:rFonts w:ascii="Times New Roman" w:eastAsia="Times New Roman" w:hAnsi="Times New Roman" w:cs="Times New Roman"/>
          <w:color w:val="000000" w:themeColor="text1"/>
          <w:sz w:val="28"/>
          <w:szCs w:val="28"/>
        </w:rPr>
        <w:br/>
        <w:t xml:space="preserve">на ежеквартальной основе не позднее 10-го числа месяца, следующего </w:t>
      </w:r>
      <w:r>
        <w:rPr>
          <w:rFonts w:ascii="Times New Roman" w:eastAsia="Times New Roman" w:hAnsi="Times New Roman" w:cs="Times New Roman"/>
          <w:color w:val="000000" w:themeColor="text1"/>
          <w:sz w:val="28"/>
          <w:szCs w:val="28"/>
        </w:rPr>
        <w:br/>
        <w:t>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 обеспечить функционирование ЦИСС в течение не менее 10 лет со дня его создания за счет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3.4.2.3. ЦИСС в рамках своей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w:t>
      </w:r>
      <w:r>
        <w:rPr>
          <w:rFonts w:ascii="Times New Roman" w:eastAsia="Times New Roman" w:hAnsi="Times New Roman" w:cs="Times New Roman"/>
          <w:color w:val="000000" w:themeColor="text1"/>
          <w:sz w:val="28"/>
          <w:szCs w:val="28"/>
        </w:rPr>
        <w:br/>
        <w:t>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участие в определении приоритетных направлений развития социального предпринимательства на уровне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предоставление субъектам МСП, а также гражданам, заинтересованным в начале осуществления деятельности в области социального предпринимательства, услуг и консультаций, указанных в под</w:t>
      </w:r>
      <w:hyperlink r:id="rId52" w:tooltip="https://login.consultant.ru/link/?req=doc&amp;base=LAW&amp;n=479175&amp;dst=100578" w:history="1">
        <w:r>
          <w:rPr>
            <w:rFonts w:ascii="Times New Roman" w:eastAsia="Times New Roman" w:hAnsi="Times New Roman" w:cs="Times New Roman"/>
            <w:color w:val="000000" w:themeColor="text1"/>
            <w:sz w:val="28"/>
            <w:szCs w:val="28"/>
          </w:rPr>
          <w:t>пункте 3.4.2.4</w:t>
        </w:r>
      </w:hyperlink>
      <w:r>
        <w:rPr>
          <w:rFonts w:ascii="Times New Roman" w:eastAsia="Times New Roman" w:hAnsi="Times New Roman" w:cs="Times New Roman"/>
          <w:color w:val="000000" w:themeColor="text1"/>
          <w:sz w:val="28"/>
          <w:szCs w:val="28"/>
        </w:rPr>
        <w:t xml:space="preserve"> пункта 3 настоящих Требований, в том числе посредством привлечения </w:t>
      </w:r>
      <w:r>
        <w:rPr>
          <w:rFonts w:ascii="Times New Roman" w:eastAsia="Times New Roman" w:hAnsi="Times New Roman" w:cs="Times New Roman"/>
          <w:color w:val="000000" w:themeColor="text1"/>
          <w:sz w:val="28"/>
          <w:szCs w:val="28"/>
        </w:rPr>
        <w:br/>
        <w:t>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ведение учета обращений в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проведение обучающих и просветительских мероприятий для субъектов МСП, а также граждан,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организацию обучения и повышения квалификации сотрудников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сбор, обобщение и распространение информации о социальных проектах и инвестиционных потребностях субъектов МСП, осуществляющих деятельность в области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функционирование специального раздела ЦИСС на сайте центра «Мой бизнес», ведение учетных записей (аккаунтов) в сети «Интернет», направленных на информирование субъектов МСП об оказываемых ЦИСС услугах и видах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мониторинг деятельности субъектов МСП, которым предоставлены услуги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рабочих дней до окончания квартала информации о планируемых </w:t>
      </w:r>
      <w:r>
        <w:rPr>
          <w:rFonts w:ascii="Times New Roman" w:eastAsia="Times New Roman" w:hAnsi="Times New Roman" w:cs="Times New Roman"/>
          <w:color w:val="000000" w:themeColor="text1"/>
          <w:sz w:val="28"/>
          <w:szCs w:val="28"/>
        </w:rPr>
        <w:br/>
        <w:t xml:space="preserve">в следующем квартале обучающих программах, курсах и иных мероприятиях </w:t>
      </w:r>
      <w:r>
        <w:rPr>
          <w:rFonts w:ascii="Times New Roman" w:eastAsia="Times New Roman" w:hAnsi="Times New Roman" w:cs="Times New Roman"/>
          <w:color w:val="000000" w:themeColor="text1"/>
          <w:sz w:val="28"/>
          <w:szCs w:val="28"/>
        </w:rPr>
        <w:br/>
        <w:t xml:space="preserve">для субъектов МСП и граждан, желающих начать бизнес, проводимых ЦИСС, </w:t>
      </w:r>
      <w:r>
        <w:rPr>
          <w:rFonts w:ascii="Times New Roman" w:eastAsia="Times New Roman" w:hAnsi="Times New Roman" w:cs="Times New Roman"/>
          <w:color w:val="000000" w:themeColor="text1"/>
          <w:sz w:val="28"/>
          <w:szCs w:val="28"/>
        </w:rPr>
        <w:br/>
        <w:t xml:space="preserve">а также привлекаемыми организациями с указанием тематики, даты проведения и длительности в академических часах обучающей программы, курса </w:t>
      </w:r>
      <w:r>
        <w:rPr>
          <w:rFonts w:ascii="Times New Roman" w:eastAsia="Times New Roman" w:hAnsi="Times New Roman" w:cs="Times New Roman"/>
          <w:color w:val="000000" w:themeColor="text1"/>
          <w:sz w:val="28"/>
          <w:szCs w:val="28"/>
        </w:rPr>
        <w:br/>
        <w:t>и иного мероприятия.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3.4.2.4. ЦИСС должен обеспечивать предоставление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консультирование об услугах ЦИСС;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консультационные услуги по вопросам начала ведения собственного дела в социальной сфере для граждан, заинтересованных в начале осуществления деятельности в области социального предпринимательства, </w:t>
      </w:r>
      <w:r>
        <w:rPr>
          <w:rFonts w:ascii="Times New Roman" w:eastAsia="Times New Roman" w:hAnsi="Times New Roman" w:cs="Times New Roman"/>
          <w:color w:val="000000" w:themeColor="text1"/>
          <w:sz w:val="28"/>
          <w:szCs w:val="28"/>
        </w:rPr>
        <w:br/>
        <w:t>а также по вопросам признания субъектов МСП социальными предприятиями;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лицензионного договора);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консультационные услуги, связанные с осуществлением на льготных условиях деятельности субъектов МСП, осуществляющих деятельность </w:t>
      </w:r>
      <w:r>
        <w:rPr>
          <w:rFonts w:ascii="Times New Roman" w:eastAsia="Times New Roman" w:hAnsi="Times New Roman" w:cs="Times New Roman"/>
          <w:color w:val="000000" w:themeColor="text1"/>
          <w:sz w:val="28"/>
          <w:szCs w:val="28"/>
        </w:rPr>
        <w:br/>
        <w:t>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МСП, осуществляющими деятельность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участия в закупках организаций с государственным участием, защиты прав </w:t>
      </w:r>
      <w:r>
        <w:rPr>
          <w:rFonts w:ascii="Times New Roman" w:eastAsia="Times New Roman" w:hAnsi="Times New Roman" w:cs="Times New Roman"/>
          <w:color w:val="000000" w:themeColor="text1"/>
          <w:sz w:val="28"/>
          <w:szCs w:val="28"/>
        </w:rPr>
        <w:br/>
        <w:t>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иные консультационные услуги в целях содействия развитию деятельности субъектов МСП, осуществляющих деятельность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проведение обучающих и просветительских мероприятий по вопросам осуществления деятельности в области социального предпринимательства </w:t>
      </w:r>
      <w:r>
        <w:rPr>
          <w:rFonts w:ascii="Times New Roman" w:eastAsia="Times New Roman" w:hAnsi="Times New Roman" w:cs="Times New Roman"/>
          <w:color w:val="000000" w:themeColor="text1"/>
          <w:sz w:val="28"/>
          <w:szCs w:val="28"/>
        </w:rPr>
        <w:br/>
        <w:t xml:space="preserve">в форме обучающих программ, семинаров, мастер-классов, тренингов, </w:t>
      </w:r>
      <w:r>
        <w:rPr>
          <w:rFonts w:ascii="Times New Roman" w:eastAsia="Times New Roman" w:hAnsi="Times New Roman" w:cs="Times New Roman"/>
          <w:color w:val="000000" w:themeColor="text1"/>
          <w:sz w:val="28"/>
          <w:szCs w:val="28"/>
        </w:rPr>
        <w:br/>
        <w:t>деловых игр;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проведение обучающих мероприятий по повышению квалификации сотрудников субъектов МСП, осуществляющих деятельность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проведение для субъектов МСП и граждан, заинтересованных в начале осуществления деятельности в области социального предпринимательства, круглых столов по социальной тематике;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услуги по вопросам бизнес-планирования, в частности по вопросам оценки социальной эффективности проекта или инициативы субъектов МСП, осуществляющих деятельность в сфере социального предпринимательства, оказания содействия при выборе проекта, разработки бизнес-модели </w:t>
      </w:r>
      <w:r>
        <w:rPr>
          <w:rFonts w:ascii="Times New Roman" w:eastAsia="Times New Roman" w:hAnsi="Times New Roman" w:cs="Times New Roman"/>
          <w:color w:val="000000" w:themeColor="text1"/>
          <w:sz w:val="28"/>
          <w:szCs w:val="28"/>
        </w:rPr>
        <w:br/>
        <w:t xml:space="preserve">и финансовой модели, содействия в привлечении профессиональных кадров </w:t>
      </w:r>
      <w:r>
        <w:rPr>
          <w:rFonts w:ascii="Times New Roman" w:eastAsia="Times New Roman" w:hAnsi="Times New Roman" w:cs="Times New Roman"/>
          <w:color w:val="000000" w:themeColor="text1"/>
          <w:sz w:val="28"/>
          <w:szCs w:val="28"/>
        </w:rPr>
        <w:br/>
        <w:t>и потенциальных инвесторов;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 услуги по вопросам, связанным с подготовкой заявок (иной документации) для получения государственной поддержки субъектами МСП, осуществляющими деятельность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отбор лучших социальных практик и их представление </w:t>
      </w:r>
      <w:r>
        <w:rPr>
          <w:rFonts w:ascii="Times New Roman" w:eastAsia="Times New Roman" w:hAnsi="Times New Roman" w:cs="Times New Roman"/>
          <w:color w:val="000000" w:themeColor="text1"/>
          <w:sz w:val="28"/>
          <w:szCs w:val="28"/>
        </w:rPr>
        <w:br/>
        <w:t>в рамках проводимых открытых мероприятий;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 услуги по размещению субъектов МСП на электронных торговых площадках, в том числе по оказанию содействия в регистрации учетной записи (аккаунта) субъекта МСП на торговых площадках, а также ежемесячном продвижении продукции субъекта МСП на торговой площадке;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17) проведение акселерационных программ для социальных предприятий, </w:t>
      </w:r>
      <w:r>
        <w:rPr>
          <w:rFonts w:ascii="Times New Roman" w:eastAsia="Times New Roman" w:hAnsi="Times New Roman" w:cs="Times New Roman"/>
          <w:color w:val="000000" w:themeColor="text1"/>
          <w:sz w:val="28"/>
          <w:szCs w:val="28"/>
        </w:rPr>
        <w:br/>
        <w:t>а также субъектов МСП и граждан, заинтересованных в начале осуществления деятельности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 услуги по содействию в разработке франшиз социальных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услуги по разработке и продвижению товарного знака субъекта МСП, </w:t>
      </w:r>
      <w:r>
        <w:rPr>
          <w:rFonts w:ascii="Times New Roman" w:eastAsia="Times New Roman" w:hAnsi="Times New Roman" w:cs="Times New Roman"/>
          <w:color w:val="000000" w:themeColor="text1"/>
          <w:sz w:val="28"/>
          <w:szCs w:val="28"/>
        </w:rPr>
        <w:br/>
        <w:t>а также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популяризации продукции (товаров, работ, услуг) для социальных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 обеспечение участия социальных предприятий в </w:t>
      </w:r>
      <w:proofErr w:type="spellStart"/>
      <w:r>
        <w:rPr>
          <w:rFonts w:ascii="Times New Roman" w:eastAsia="Times New Roman" w:hAnsi="Times New Roman" w:cs="Times New Roman"/>
          <w:color w:val="000000" w:themeColor="text1"/>
          <w:sz w:val="28"/>
          <w:szCs w:val="28"/>
        </w:rPr>
        <w:t>выставочно</w:t>
      </w:r>
      <w:proofErr w:type="spellEnd"/>
      <w:r>
        <w:rPr>
          <w:rFonts w:ascii="Times New Roman" w:eastAsia="Times New Roman" w:hAnsi="Times New Roman" w:cs="Times New Roman"/>
          <w:color w:val="000000" w:themeColor="text1"/>
          <w:sz w:val="28"/>
          <w:szCs w:val="28"/>
        </w:rPr>
        <w:t xml:space="preserve">-ярмарочных и </w:t>
      </w:r>
      <w:proofErr w:type="spellStart"/>
      <w:r>
        <w:rPr>
          <w:rFonts w:ascii="Times New Roman" w:eastAsia="Times New Roman" w:hAnsi="Times New Roman" w:cs="Times New Roman"/>
          <w:color w:val="000000" w:themeColor="text1"/>
          <w:sz w:val="28"/>
          <w:szCs w:val="28"/>
        </w:rPr>
        <w:t>конгрессных</w:t>
      </w:r>
      <w:proofErr w:type="spellEnd"/>
      <w:r>
        <w:rPr>
          <w:rFonts w:ascii="Times New Roman" w:eastAsia="Times New Roman" w:hAnsi="Times New Roman" w:cs="Times New Roman"/>
          <w:color w:val="000000" w:themeColor="text1"/>
          <w:sz w:val="28"/>
          <w:szCs w:val="28"/>
        </w:rPr>
        <w:t xml:space="preserve"> мероприятиях, а также в бизнес-миссиях </w:t>
      </w:r>
      <w:r>
        <w:rPr>
          <w:rFonts w:ascii="Times New Roman" w:eastAsia="Times New Roman" w:hAnsi="Times New Roman" w:cs="Times New Roman"/>
          <w:color w:val="000000" w:themeColor="text1"/>
          <w:sz w:val="28"/>
          <w:szCs w:val="28"/>
        </w:rPr>
        <w:br/>
        <w:t>с социальной тематикой на территории Российской Федерации с целью продвижения их товаров (работ,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содействие в государственной регистрации товарного знака (знака обслуживания) социального предприятия;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 услуги по проведению маркетинговых исследований для социальных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услуги по продвижению сайта социальных предприятий </w:t>
      </w:r>
      <w:r>
        <w:rPr>
          <w:rFonts w:ascii="Times New Roman" w:eastAsia="Times New Roman" w:hAnsi="Times New Roman" w:cs="Times New Roman"/>
          <w:color w:val="000000" w:themeColor="text1"/>
          <w:sz w:val="28"/>
          <w:szCs w:val="28"/>
        </w:rPr>
        <w:br/>
        <w:t xml:space="preserve">в сети «Интернет»;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услуги по содействию в публикации и (или) размещению вакансий </w:t>
      </w:r>
      <w:r>
        <w:rPr>
          <w:rFonts w:ascii="Times New Roman" w:eastAsia="Times New Roman" w:hAnsi="Times New Roman" w:cs="Times New Roman"/>
          <w:color w:val="000000" w:themeColor="text1"/>
          <w:sz w:val="28"/>
          <w:szCs w:val="28"/>
        </w:rPr>
        <w:br/>
        <w:t>на электронном сервисе (интернет-ресурсе) по поиску сотрудников, содействие в предоставлении услуг, связанных с подбором кандидатов на вакантные должности социальных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МСП, осуществляющих деятельность в области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обеспечение организации и проведения региональных этапов всероссийских конкурсов в области социального предпринимательства, </w:t>
      </w:r>
      <w:r>
        <w:rPr>
          <w:rFonts w:ascii="Times New Roman" w:eastAsia="Times New Roman" w:hAnsi="Times New Roman" w:cs="Times New Roman"/>
          <w:color w:val="000000" w:themeColor="text1"/>
          <w:sz w:val="28"/>
          <w:szCs w:val="28"/>
        </w:rPr>
        <w:br/>
        <w:t>в том числе Конкурса на ежегодной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3.4.2.5. Услуги ЦИСС, указанные в подпункте 3.4.2.4 пункта 3 настоящих Требований, предоставляются на бесплатной, частично платной или платной основе в соответствии с регламентом оказания услуг в центре «Мой бизнес», разработанным и утвержденным в соответствии с подпунктом «д» подпункта 3.2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привлечении сторонних организаций в процессе проведения отбора поставщиков услуг ЦИСС запрашивает у поставщика услуги обязательство </w:t>
      </w:r>
      <w:r>
        <w:rPr>
          <w:rFonts w:ascii="Times New Roman" w:eastAsia="Times New Roman" w:hAnsi="Times New Roman" w:cs="Times New Roman"/>
          <w:color w:val="000000" w:themeColor="text1"/>
          <w:sz w:val="28"/>
          <w:szCs w:val="28"/>
        </w:rPr>
        <w:br/>
        <w:t xml:space="preserve">об отказе в предоставлении услуги ЦИСС субъекту МСП в случае, </w:t>
      </w:r>
      <w:r>
        <w:rPr>
          <w:rFonts w:ascii="Times New Roman" w:eastAsia="Times New Roman" w:hAnsi="Times New Roman" w:cs="Times New Roman"/>
          <w:color w:val="000000" w:themeColor="text1"/>
          <w:sz w:val="28"/>
          <w:szCs w:val="28"/>
        </w:rPr>
        <w:br/>
        <w:t>если они состоят 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3.4.2.6. ЦИСС ежегодно проводит Конкурс в субъекте </w:t>
      </w:r>
      <w:r>
        <w:rPr>
          <w:rFonts w:ascii="Times New Roman" w:eastAsia="Times New Roman" w:hAnsi="Times New Roman" w:cs="Times New Roman"/>
          <w:color w:val="000000" w:themeColor="text1"/>
          <w:sz w:val="28"/>
          <w:szCs w:val="28"/>
        </w:rPr>
        <w:br/>
        <w:t xml:space="preserve">Российской Федерации среди субъектов МСП, осуществляющих деятельность </w:t>
      </w:r>
      <w:r>
        <w:rPr>
          <w:rFonts w:ascii="Times New Roman" w:eastAsia="Times New Roman" w:hAnsi="Times New Roman" w:cs="Times New Roman"/>
          <w:color w:val="000000" w:themeColor="text1"/>
          <w:sz w:val="28"/>
          <w:szCs w:val="28"/>
        </w:rPr>
        <w:br/>
        <w:t>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МСП, осуществляющих деятельность в сфере народных художественных промыслов, в целях популяризации их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Принимать участие в Конкурсе также могут социально ориентированные некоммерческие организации, осуществляющие приносящую доход деятельность.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3.4.2.7. Конкурс в субъекте Российской Федерации проводится ежегодно по графику, согласованному организационным комитетом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3.4.2.8.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3.4.2.9. В рамках организации регионального этапа Конкурса в субъекте Российской Федерации ЦИСС осуществляет: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информационное сопровождение регионального этапа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работу по регистрации заявок на участие в единой информационной системе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организацию работы региональной экспертной группы по оценке заявок участников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награждение призами победителей в номинации Конкурса </w:t>
      </w:r>
      <w:r>
        <w:rPr>
          <w:rFonts w:ascii="Times New Roman" w:eastAsia="Times New Roman" w:hAnsi="Times New Roman" w:cs="Times New Roman"/>
          <w:color w:val="000000" w:themeColor="text1"/>
          <w:sz w:val="28"/>
          <w:szCs w:val="28"/>
        </w:rPr>
        <w:br/>
        <w:t>в субъекте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подведение итогов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4" w:name="_Hlk185414963"/>
      <w:r>
        <w:rPr>
          <w:rFonts w:ascii="Times New Roman" w:eastAsia="Times New Roman" w:hAnsi="Times New Roman" w:cs="Times New Roman"/>
          <w:color w:val="000000" w:themeColor="text1"/>
          <w:sz w:val="28"/>
          <w:szCs w:val="28"/>
        </w:rPr>
        <w:t>3.4.2.9.1. Награждение победителей Конкурса может проходить в рамках торжественной церемонии награждения.</w:t>
      </w:r>
      <w:bookmarkEnd w:id="4"/>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3.4.2.10. Призы победителям в номинации Конкурса </w:t>
      </w:r>
      <w:r>
        <w:rPr>
          <w:rFonts w:ascii="Times New Roman" w:eastAsia="Times New Roman" w:hAnsi="Times New Roman" w:cs="Times New Roman"/>
          <w:color w:val="000000" w:themeColor="text1"/>
          <w:sz w:val="28"/>
          <w:szCs w:val="28"/>
        </w:rPr>
        <w:br/>
        <w:t>в субъекте Российской Федерации должны стимулировать дальнейшее развитие предпринимательской деятельности и представляют собой в том числе: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сертификат на обучение презентационным навыкам, навыкам эффективных продаж, проведения деловых переговоров на сумму </w:t>
      </w:r>
      <w:r>
        <w:rPr>
          <w:rFonts w:ascii="Times New Roman" w:eastAsia="Times New Roman" w:hAnsi="Times New Roman" w:cs="Times New Roman"/>
          <w:color w:val="000000" w:themeColor="text1"/>
          <w:sz w:val="28"/>
          <w:szCs w:val="28"/>
        </w:rPr>
        <w:br/>
        <w:t>не более 50 тыс. рублей;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сертификат на обучение инструментам продвижения в сети «Интернет» </w:t>
      </w:r>
      <w:r>
        <w:rPr>
          <w:rFonts w:ascii="Times New Roman" w:eastAsia="Times New Roman" w:hAnsi="Times New Roman" w:cs="Times New Roman"/>
          <w:color w:val="000000" w:themeColor="text1"/>
          <w:sz w:val="28"/>
          <w:szCs w:val="28"/>
        </w:rPr>
        <w:br/>
        <w:t>на сумму не более 10 тыс. рублей;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сертификат на создание документации по тиражированию проекта </w:t>
      </w:r>
      <w:r>
        <w:rPr>
          <w:rFonts w:ascii="Times New Roman" w:eastAsia="Times New Roman" w:hAnsi="Times New Roman" w:cs="Times New Roman"/>
          <w:color w:val="000000" w:themeColor="text1"/>
          <w:sz w:val="28"/>
          <w:szCs w:val="28"/>
        </w:rPr>
        <w:br/>
        <w:t>в виде франшизы;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сертификат на создание средств индивидуализации (в том числе товарного знака) с изготовлением презентационных материалов (в том числе презентации, сайта, фирменного стиля);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сертификат на информационное и рекламное сопровождение;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сертификат на содействие в размещении информации о товарах (работах, услугах) на электронной торговой площадке;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призы от партнеров регионального этапа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3.4.2.11.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3.4.2.12. Документация Конкурса в субъекте Российской Федерации разрабатывается ЦИСС по рекомендациям дирекции Конкурса, размещается </w:t>
      </w:r>
      <w:r>
        <w:rPr>
          <w:rFonts w:ascii="Times New Roman" w:eastAsia="Times New Roman" w:hAnsi="Times New Roman" w:cs="Times New Roman"/>
          <w:color w:val="000000" w:themeColor="text1"/>
          <w:sz w:val="28"/>
          <w:szCs w:val="28"/>
        </w:rPr>
        <w:br/>
        <w:t>на его официальном сайте в сети «Интернет» и включает в себя: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сроки проведения Конкурса, включая сроки окончания подачи заявок </w:t>
      </w:r>
      <w:r>
        <w:rPr>
          <w:rFonts w:ascii="Times New Roman" w:eastAsia="Times New Roman" w:hAnsi="Times New Roman" w:cs="Times New Roman"/>
          <w:color w:val="000000" w:themeColor="text1"/>
          <w:sz w:val="28"/>
          <w:szCs w:val="28"/>
        </w:rPr>
        <w:br/>
        <w:t>на участие в Конкурсе;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порядок подачи заявок на участие в Конкурсе;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критерии и порядок определения победителей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порядок информирования победителей Конкурса о результатах Конкурса, а также об отклонении заявок на участие в Конкурсе участников, </w:t>
      </w:r>
      <w:r>
        <w:rPr>
          <w:rFonts w:ascii="Times New Roman" w:eastAsia="Times New Roman" w:hAnsi="Times New Roman" w:cs="Times New Roman"/>
          <w:color w:val="000000" w:themeColor="text1"/>
          <w:sz w:val="28"/>
          <w:szCs w:val="28"/>
        </w:rPr>
        <w:br/>
        <w:t>не соответствующих требованиям, установленным в положении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порядок проведения награждения победителей регионального этапа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иные информацию и документацию, рекомендованные для размещения дирекцией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3.4.2.13.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Конкурса, </w:t>
      </w:r>
      <w:r>
        <w:rPr>
          <w:rFonts w:ascii="Times New Roman" w:eastAsia="Times New Roman" w:hAnsi="Times New Roman" w:cs="Times New Roman"/>
          <w:color w:val="000000" w:themeColor="text1"/>
          <w:sz w:val="28"/>
          <w:szCs w:val="28"/>
        </w:rPr>
        <w:br/>
        <w:t>без его письменного согласия.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3.4.2.14. Итоги регионального этапа Конкурса оформляются протоколами заседаний региональной экспертной группы, которые в течение 10 рабочих дней после дня их подписания подлежат размещению в специальном разделе ЦИСС на сайте центра «Мой бизнес» в сети «Интернет», а также направлению в адрес дирекции Конкурса.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3.4.2.15. Руководитель ЦИСС должен иметь: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гражданство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высшее образование и документ, подтверждающий повышение квалификации в области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опыт работы на руководящих должностях не менее 3 лет или опыт работы в сфере поддержки МСП не менее 1 года.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3.4.2.16. ЦИСС на постоянной основе должен размещать и обеспечивать обновление (актуализацию) (не реже 2 раз в месяц) в специальном разделе ЦИСС 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сведений о деятельности ЦИСС и оказываемых им услугах, </w:t>
      </w:r>
      <w:r>
        <w:rPr>
          <w:rFonts w:ascii="Times New Roman" w:eastAsia="Times New Roman" w:hAnsi="Times New Roman" w:cs="Times New Roman"/>
          <w:color w:val="000000" w:themeColor="text1"/>
          <w:sz w:val="28"/>
          <w:szCs w:val="28"/>
        </w:rPr>
        <w:br/>
        <w:t>в том числе о стоимости платных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сведений о проведенных мероприятиях, о проектах, реализуемых субъектами МСП, осуществляющими деятельность в сфере социального предпринимательства.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3.4.3.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реализацию мероприятия, указанного в под</w:t>
      </w:r>
      <w:hyperlink r:id="rId53" w:tooltip="https://login.consultant.ru/link/?req=doc&amp;base=LAW&amp;n=479175&amp;dst=100246" w:history="1">
        <w:r>
          <w:rPr>
            <w:rFonts w:ascii="Times New Roman" w:eastAsia="Times New Roman" w:hAnsi="Times New Roman" w:cs="Times New Roman"/>
            <w:color w:val="000000" w:themeColor="text1"/>
            <w:sz w:val="28"/>
            <w:szCs w:val="28"/>
          </w:rPr>
          <w:t>пункте 3.1</w:t>
        </w:r>
      </w:hyperlink>
      <w:r>
        <w:rPr>
          <w:rFonts w:ascii="Times New Roman" w:eastAsia="Times New Roman" w:hAnsi="Times New Roman" w:cs="Times New Roman"/>
          <w:color w:val="000000" w:themeColor="text1"/>
          <w:sz w:val="28"/>
          <w:szCs w:val="28"/>
        </w:rPr>
        <w:t xml:space="preserve"> пункта 3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3.4.3.1. Средства субсидии направляются субъектом Российской Федерации 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создание, оборудование и организацию работы окон обслуживания субъектов МСП, а также граждан, желающих вести бизнес, </w:t>
      </w:r>
      <w:r>
        <w:rPr>
          <w:rFonts w:ascii="Times New Roman" w:eastAsia="Times New Roman" w:hAnsi="Times New Roman" w:cs="Times New Roman"/>
          <w:color w:val="000000" w:themeColor="text1"/>
          <w:sz w:val="28"/>
          <w:szCs w:val="28"/>
        </w:rPr>
        <w:br/>
        <w:t>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МСП </w:t>
      </w:r>
      <w:r>
        <w:rPr>
          <w:rFonts w:ascii="Times New Roman" w:eastAsia="Times New Roman" w:hAnsi="Times New Roman" w:cs="Times New Roman"/>
          <w:color w:val="000000" w:themeColor="text1"/>
          <w:sz w:val="28"/>
          <w:szCs w:val="28"/>
        </w:rPr>
        <w:br/>
        <w:t>и гражданам, желающим вести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настройку сайта (сайтов) центра «Мой бизнес» с разделом многофункциональных центров для бизнеса в сети «Интернет» для организации предоставления услуг субъектам МСП и гражданам, желающим вести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методическое (методологическое), информационно-технологическое обеспечение организации предоставления услуг субъектам МСП и гражданам, желающим вести бизнес, по принципу «одного окна»;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информирование субъектов МСП и граждан, желающих вести бизнес,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организацию обучения специалистов, осуществляющих взаимодействие с заявителями.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3.4.3.2. Требованиями к многофункциональным центрам для бизнеса, создаваемым и (или) действующим в центре «Мой бизнес»,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схемы размещения (планируемого размещения) окон </w:t>
      </w:r>
      <w:r>
        <w:rPr>
          <w:rFonts w:ascii="Times New Roman" w:eastAsia="Times New Roman" w:hAnsi="Times New Roman" w:cs="Times New Roman"/>
          <w:color w:val="000000" w:themeColor="text1"/>
          <w:sz w:val="28"/>
          <w:szCs w:val="28"/>
        </w:rPr>
        <w:br/>
        <w:t>(с указанием количества) многофункциональных центров для бизнеса, создаваемых и (или) действующих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наличие направлений расходования средств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r:id="rId54"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r:id="rId55"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наличие утвержденного перечня услуг и мер поддержки для субъектов МСП, предоставление которых организуется в окнах многофункциональных центров для бизнеса, создаваемых и (или) действующих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в соглашениях (или наличие обязательства субъекта Российской Федерации о заключении соглашений (внесении изменений </w:t>
      </w:r>
      <w:r>
        <w:rPr>
          <w:rFonts w:ascii="Times New Roman" w:eastAsia="Times New Roman" w:hAnsi="Times New Roman" w:cs="Times New Roman"/>
          <w:color w:val="000000" w:themeColor="text1"/>
          <w:sz w:val="28"/>
          <w:szCs w:val="28"/>
        </w:rPr>
        <w:br/>
        <w:t xml:space="preserve">в соглашения) в срок не позднее 1 апреля года предоставления субсидии) </w:t>
      </w:r>
      <w:r>
        <w:rPr>
          <w:rFonts w:ascii="Times New Roman" w:eastAsia="Times New Roman" w:hAnsi="Times New Roman" w:cs="Times New Roman"/>
          <w:color w:val="000000" w:themeColor="text1"/>
          <w:sz w:val="28"/>
          <w:szCs w:val="28"/>
        </w:rPr>
        <w:br/>
        <w:t>с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выполнение функций, предусмотренных под</w:t>
      </w:r>
      <w:hyperlink r:id="rId56" w:tooltip="https://login.consultant.ru/link/?req=doc&amp;base=LAW&amp;n=479175&amp;dst=100354" w:history="1">
        <w:r>
          <w:rPr>
            <w:rFonts w:ascii="Times New Roman" w:eastAsia="Times New Roman" w:hAnsi="Times New Roman" w:cs="Times New Roman"/>
            <w:color w:val="000000" w:themeColor="text1"/>
            <w:sz w:val="28"/>
            <w:szCs w:val="28"/>
          </w:rPr>
          <w:t>пунктом 3.3.</w:t>
        </w:r>
      </w:hyperlink>
      <w:r>
        <w:rPr>
          <w:rFonts w:ascii="Times New Roman" w:eastAsia="Times New Roman" w:hAnsi="Times New Roman" w:cs="Times New Roman"/>
          <w:color w:val="000000" w:themeColor="text1"/>
          <w:sz w:val="28"/>
          <w:szCs w:val="28"/>
        </w:rPr>
        <w:t xml:space="preserve">1 пункта 3 настоящих Требований, в случае если многофункциональный центр для бизнеса определен в </w:t>
      </w:r>
      <w:r w:rsidR="009D420C">
        <w:rPr>
          <w:rFonts w:ascii="Times New Roman" w:eastAsia="Times New Roman" w:hAnsi="Times New Roman" w:cs="Times New Roman"/>
          <w:color w:val="000000" w:themeColor="text1"/>
          <w:sz w:val="28"/>
          <w:szCs w:val="28"/>
        </w:rPr>
        <w:t xml:space="preserve">соответствии с </w:t>
      </w:r>
      <w:r>
        <w:rPr>
          <w:rFonts w:ascii="Times New Roman" w:eastAsia="Times New Roman" w:hAnsi="Times New Roman" w:cs="Times New Roman"/>
          <w:color w:val="000000" w:themeColor="text1"/>
          <w:sz w:val="28"/>
          <w:szCs w:val="28"/>
        </w:rPr>
        <w:t>настоящими Требованиями в качестве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наличие отчета о деятельности многофункционального центра </w:t>
      </w:r>
      <w:r>
        <w:rPr>
          <w:rFonts w:ascii="Times New Roman" w:eastAsia="Times New Roman" w:hAnsi="Times New Roman" w:cs="Times New Roman"/>
          <w:color w:val="000000" w:themeColor="text1"/>
          <w:sz w:val="28"/>
          <w:szCs w:val="28"/>
        </w:rPr>
        <w:br/>
        <w:t xml:space="preserve">для бизнеса, действующего в центре «Мой бизнес», за все предыдущие годы </w:t>
      </w:r>
      <w:r>
        <w:rPr>
          <w:rFonts w:ascii="Times New Roman" w:eastAsia="Times New Roman" w:hAnsi="Times New Roman" w:cs="Times New Roman"/>
          <w:color w:val="000000" w:themeColor="text1"/>
          <w:sz w:val="28"/>
          <w:szCs w:val="28"/>
        </w:rPr>
        <w:br/>
        <w:t xml:space="preserve">со дня создания (для многофункциональных центров для бизнеса, созданных </w:t>
      </w:r>
      <w:r>
        <w:rPr>
          <w:rFonts w:ascii="Times New Roman" w:eastAsia="Times New Roman" w:hAnsi="Times New Roman" w:cs="Times New Roman"/>
          <w:color w:val="000000" w:themeColor="text1"/>
          <w:sz w:val="28"/>
          <w:szCs w:val="28"/>
        </w:rPr>
        <w:br/>
        <w:t>до 1 января года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включение в перечень услуг, предоставляемых в окнах многофункционального центра для бизнеса, создаваемого и (или) действующего в центре «Мой бизнес», услуг и мер поддержки субъектам МСП и гражданам, желающим вести бизнес,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МСП,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создание и оборудование окон многофункциональных центров </w:t>
      </w:r>
      <w:r>
        <w:rPr>
          <w:rFonts w:ascii="Times New Roman" w:eastAsia="Times New Roman" w:hAnsi="Times New Roman" w:cs="Times New Roman"/>
          <w:color w:val="000000" w:themeColor="text1"/>
          <w:sz w:val="28"/>
          <w:szCs w:val="28"/>
        </w:rPr>
        <w:br/>
        <w:t xml:space="preserve">для бизнеса в центре «Мой бизнес» осуществляет единый орган управления организациями, образующими инфраструктуру поддержки субъектов МСП </w:t>
      </w:r>
      <w:r>
        <w:rPr>
          <w:rFonts w:ascii="Times New Roman" w:eastAsia="Times New Roman" w:hAnsi="Times New Roman" w:cs="Times New Roman"/>
          <w:color w:val="000000" w:themeColor="text1"/>
          <w:sz w:val="28"/>
          <w:szCs w:val="28"/>
        </w:rPr>
        <w:br/>
        <w:t xml:space="preserve">с учетом соблюдения уровня комфортности в соответствии с </w:t>
      </w:r>
      <w:hyperlink r:id="rId57" w:tooltip="https://login.consultant.ru/link/?req=doc&amp;base=LAW&amp;n=473082&amp;dst=100010" w:history="1">
        <w:r>
          <w:rPr>
            <w:rFonts w:ascii="Times New Roman" w:eastAsia="Times New Roman" w:hAnsi="Times New Roman" w:cs="Times New Roman"/>
            <w:color w:val="000000" w:themeColor="text1"/>
            <w:sz w:val="28"/>
            <w:szCs w:val="28"/>
          </w:rPr>
          <w:t>Правилами</w:t>
        </w:r>
      </w:hyperlink>
      <w:r>
        <w:rPr>
          <w:rFonts w:ascii="Times New Roman" w:eastAsia="Times New Roman" w:hAnsi="Times New Roman" w:cs="Times New Roman"/>
          <w:color w:val="000000" w:themeColor="text1"/>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регистрация многофункционального центра для бизнеса в качестве организации, образующей инфраструктуру поддержки субъектов МСП, </w:t>
      </w:r>
      <w:r>
        <w:rPr>
          <w:rFonts w:ascii="Times New Roman" w:eastAsia="Times New Roman" w:hAnsi="Times New Roman" w:cs="Times New Roman"/>
          <w:color w:val="000000" w:themeColor="text1"/>
          <w:sz w:val="28"/>
          <w:szCs w:val="28"/>
        </w:rPr>
        <w:br/>
        <w:t>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обеспечение многофункциональным центром для бизнеса внесения </w:t>
      </w:r>
      <w:r>
        <w:rPr>
          <w:rFonts w:ascii="Times New Roman" w:eastAsia="Times New Roman" w:hAnsi="Times New Roman" w:cs="Times New Roman"/>
          <w:color w:val="000000" w:themeColor="text1"/>
          <w:sz w:val="28"/>
          <w:szCs w:val="28"/>
        </w:rPr>
        <w:br/>
        <w:t xml:space="preserve">и актуализации общих сведений о многофункциональном центре для бизнеса </w:t>
      </w:r>
      <w:r>
        <w:rPr>
          <w:rFonts w:ascii="Times New Roman" w:eastAsia="Times New Roman" w:hAnsi="Times New Roman" w:cs="Times New Roman"/>
          <w:color w:val="000000" w:themeColor="text1"/>
          <w:sz w:val="28"/>
          <w:szCs w:val="28"/>
        </w:rPr>
        <w:br/>
        <w:t>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обеспечение публикации на ЦП МСП сведений об услугах </w:t>
      </w:r>
      <w:r>
        <w:rPr>
          <w:rFonts w:ascii="Times New Roman" w:eastAsia="Times New Roman" w:hAnsi="Times New Roman" w:cs="Times New Roman"/>
          <w:color w:val="000000" w:themeColor="text1"/>
          <w:sz w:val="28"/>
          <w:szCs w:val="28"/>
        </w:rPr>
        <w:br/>
        <w:t>(мерах поддержки), в том числе стандартизированных, оказываемых многофункциональным центром для бизнеса,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обеспечение многофункциональным центром для бизнеса заполнения </w:t>
      </w:r>
      <w:r>
        <w:rPr>
          <w:rFonts w:ascii="Times New Roman" w:eastAsia="Times New Roman" w:hAnsi="Times New Roman" w:cs="Times New Roman"/>
          <w:color w:val="000000" w:themeColor="text1"/>
          <w:sz w:val="28"/>
          <w:szCs w:val="28"/>
        </w:rPr>
        <w:br/>
        <w:t>и актуализации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w:t>
      </w:r>
      <w:r>
        <w:rPr>
          <w:rFonts w:ascii="Times New Roman" w:eastAsia="Times New Roman" w:hAnsi="Times New Roman" w:cs="Times New Roman"/>
          <w:color w:val="000000" w:themeColor="text1"/>
          <w:sz w:val="28"/>
          <w:szCs w:val="28"/>
        </w:rPr>
        <w:br/>
        <w:t xml:space="preserve">окон многофункционального центра для бизнеса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58"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r:id="rId59"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2 к настоящим Требованиям), на ежеквартальной основе не позднее 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 В рамках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расходов бюджета субъекта Российской Федерации на реализацию мероприятия, указанного в подпункте 3.1 пункта 3 настоящих Требований, может быть предоставлена субсидия на создание и (или) развитие организаций, образующих блок инновационно-производственной инфраструктуры, которые могут быть созданы на базе одного юридического лица или нескольких юридических лиц, или структурных подразделений юридических лиц, которые относятся к инфраструктуре поддержки субъектов МСП и одним из учредителей которых является субъект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3.5.1. В блок инновационно-производственной инфраструктуры может входить один или несколько следующих центров: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центр народно-художественных промыслов, ремесленной деятельности, сельского и экологического туризма (далее – центр НХП);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инжиниринговый центр, осуществляющий деятельность в области промышленного и сельскохозяйственного производства, а также разработки </w:t>
      </w:r>
      <w:r>
        <w:rPr>
          <w:rFonts w:ascii="Times New Roman" w:eastAsia="Times New Roman" w:hAnsi="Times New Roman" w:cs="Times New Roman"/>
          <w:color w:val="000000" w:themeColor="text1"/>
          <w:sz w:val="28"/>
          <w:szCs w:val="28"/>
        </w:rPr>
        <w:br/>
        <w:t xml:space="preserve">и внедрения инновационной продукции для повышения технологической готовности субъектов МСП за счет обеспечения решения проектных, инженерных, технологических и организационно-внедренческих задач, возникающих у субъектов МСП (далее – РЦИ);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центр прототипирования, оказывающий субъектам МСП услуги </w:t>
      </w:r>
      <w:r>
        <w:rPr>
          <w:rFonts w:ascii="Times New Roman" w:eastAsia="Times New Roman" w:hAnsi="Times New Roman" w:cs="Times New Roman"/>
          <w:color w:val="000000" w:themeColor="text1"/>
          <w:sz w:val="28"/>
          <w:szCs w:val="28"/>
        </w:rPr>
        <w:br/>
        <w:t>по созданию макетов, прототипов, опытных образцов и иной мелкосерийной продукции на этапах компьютерного проектирования до изготовления продукции (далее – центр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центр сертификации, стандартизации и испытаний (коллективного пользования)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МСП в сфере промышленного и сельскохозяйственного производства (далее – центр сертификации);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центр кластерного развития для выявления кластерных инициатив, содействия координации проектов субъектов МСП,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3.5.2. Субсидия не может быть предоставлена субъекту Российской Федерации, если к финансированию представлены расходы, совпадающие </w:t>
      </w:r>
      <w:r>
        <w:rPr>
          <w:rFonts w:ascii="Times New Roman" w:eastAsia="Times New Roman" w:hAnsi="Times New Roman" w:cs="Times New Roman"/>
          <w:color w:val="000000" w:themeColor="text1"/>
          <w:sz w:val="28"/>
          <w:szCs w:val="28"/>
        </w:rPr>
        <w:br/>
        <w:t xml:space="preserve">по форме, срокам и виду с расходами, осуществленными субъектом Российской Федерации в соответствии с Правилами предоставления субсидий </w:t>
      </w:r>
      <w:r>
        <w:rPr>
          <w:rFonts w:ascii="Times New Roman" w:eastAsia="Times New Roman" w:hAnsi="Times New Roman" w:cs="Times New Roman"/>
          <w:color w:val="000000" w:themeColor="text1"/>
          <w:sz w:val="28"/>
          <w:szCs w:val="28"/>
        </w:rPr>
        <w:br/>
        <w:t xml:space="preserve">из федерального бюджета российским организациям на компенсацию части затрат на реализацию пилотных проектов в области инжиниринга </w:t>
      </w:r>
      <w:r>
        <w:rPr>
          <w:rFonts w:ascii="Times New Roman" w:eastAsia="Times New Roman" w:hAnsi="Times New Roman" w:cs="Times New Roman"/>
          <w:color w:val="000000" w:themeColor="text1"/>
          <w:sz w:val="28"/>
          <w:szCs w:val="28"/>
        </w:rPr>
        <w:br/>
        <w:t xml:space="preserve">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w:t>
      </w:r>
      <w:r>
        <w:rPr>
          <w:rFonts w:ascii="Times New Roman" w:eastAsia="Times New Roman" w:hAnsi="Times New Roman" w:cs="Times New Roman"/>
          <w:color w:val="000000" w:themeColor="text1"/>
          <w:sz w:val="28"/>
          <w:szCs w:val="28"/>
        </w:rPr>
        <w:br/>
        <w:t xml:space="preserve">ее конкурентоспособности», утвержденными </w:t>
      </w:r>
      <w:hyperlink r:id="rId60" w:tooltip="https://login.consultant.ru/link/?req=doc&amp;base=LAW&amp;n=199235" w:history="1">
        <w:r>
          <w:rPr>
            <w:rFonts w:ascii="Times New Roman" w:eastAsia="Times New Roman" w:hAnsi="Times New Roman" w:cs="Times New Roman"/>
            <w:color w:val="000000" w:themeColor="text1"/>
            <w:sz w:val="28"/>
            <w:szCs w:val="28"/>
          </w:rPr>
          <w:t>постановлением</w:t>
        </w:r>
      </w:hyperlink>
      <w:r>
        <w:rPr>
          <w:rFonts w:ascii="Times New Roman" w:eastAsia="Times New Roman" w:hAnsi="Times New Roman" w:cs="Times New Roman"/>
          <w:color w:val="000000" w:themeColor="text1"/>
          <w:sz w:val="28"/>
          <w:szCs w:val="28"/>
        </w:rPr>
        <w:t xml:space="preserve"> Правительства Российской Федерации от 22 февраля 2014 г. № 134.</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3.5.3.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центров НХП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центра НХП или наличие обязательства субъекта Российской Федерации по его созданию </w:t>
      </w:r>
      <w:r>
        <w:rPr>
          <w:rFonts w:ascii="Times New Roman" w:eastAsia="Times New Roman" w:hAnsi="Times New Roman" w:cs="Times New Roman"/>
          <w:color w:val="000000" w:themeColor="text1"/>
          <w:sz w:val="28"/>
          <w:szCs w:val="28"/>
        </w:rPr>
        <w:br/>
        <w:t>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центра НХП </w:t>
      </w:r>
      <w:r>
        <w:rPr>
          <w:rFonts w:ascii="Times New Roman" w:eastAsia="Times New Roman" w:hAnsi="Times New Roman" w:cs="Times New Roman"/>
          <w:color w:val="000000" w:themeColor="text1"/>
          <w:sz w:val="28"/>
          <w:szCs w:val="28"/>
        </w:rPr>
        <w:br/>
        <w:t>в соответствии с требованиями, установленными подпунктами 3.5.3.1–3.5.3.5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концепции создания (развития) центра НХП на среднесрочный (не менее 3 лет) плановый период и план деятельности центра НХП </w:t>
      </w:r>
      <w:r>
        <w:rPr>
          <w:rFonts w:ascii="Times New Roman" w:eastAsia="Times New Roman" w:hAnsi="Times New Roman" w:cs="Times New Roman"/>
          <w:color w:val="000000" w:themeColor="text1"/>
          <w:sz w:val="28"/>
          <w:szCs w:val="28"/>
        </w:rPr>
        <w:br/>
        <w:t>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r:id="rId61"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r:id="rId62"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наличие обязательства субъекта Российской Федерации обеспечить функционирование центра НХП в течение не менее 10 лет со дня его создания </w:t>
      </w:r>
      <w:r>
        <w:rPr>
          <w:rFonts w:ascii="Times New Roman" w:eastAsia="Times New Roman" w:hAnsi="Times New Roman" w:cs="Times New Roman"/>
          <w:color w:val="000000" w:themeColor="text1"/>
          <w:sz w:val="28"/>
          <w:szCs w:val="28"/>
        </w:rPr>
        <w:br/>
        <w:t>за счет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3.5.3.1. Центр НХП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разрабатывать программу (стратегию) развития центра НХП </w:t>
      </w:r>
      <w:r>
        <w:rPr>
          <w:rFonts w:ascii="Times New Roman" w:eastAsia="Times New Roman" w:hAnsi="Times New Roman" w:cs="Times New Roman"/>
          <w:color w:val="000000" w:themeColor="text1"/>
          <w:sz w:val="28"/>
          <w:szCs w:val="28"/>
        </w:rPr>
        <w:br/>
        <w:t>на среднесрочный (не менее 3 лет) плановый период и (или) бизнес-план развития центра НХП и план деятельности центра НХП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привлекать в целях осуществления деятельности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обеспечивать наличие специального раздела центра НХП </w:t>
      </w:r>
      <w:r>
        <w:rPr>
          <w:rFonts w:ascii="Times New Roman" w:eastAsia="Times New Roman" w:hAnsi="Times New Roman" w:cs="Times New Roman"/>
          <w:color w:val="000000" w:themeColor="text1"/>
          <w:sz w:val="28"/>
          <w:szCs w:val="28"/>
        </w:rPr>
        <w:br/>
        <w:t>на сайте 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центром НХП;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заявления (заявки) о предоставлении услуги центра НХП </w:t>
      </w:r>
      <w:r>
        <w:rPr>
          <w:rFonts w:ascii="Times New Roman" w:eastAsia="Times New Roman" w:hAnsi="Times New Roman" w:cs="Times New Roman"/>
          <w:color w:val="000000" w:themeColor="text1"/>
          <w:sz w:val="28"/>
          <w:szCs w:val="28"/>
        </w:rPr>
        <w:br/>
        <w:t>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центра НХП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обеспечивать наличие не менее 1 рабочего места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обеспечивать внесение и актуализацию общих сведений о центре НХП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обеспечивать публикацию на ЦП МСП сведений об услугах и мерах поддержки, оказываемых центром НХП,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обеспечивать оказание услуг и мер поддержки в соответствии </w:t>
      </w:r>
      <w:r>
        <w:rPr>
          <w:rFonts w:ascii="Times New Roman" w:eastAsia="Times New Roman" w:hAnsi="Times New Roman" w:cs="Times New Roman"/>
          <w:color w:val="000000" w:themeColor="text1"/>
          <w:sz w:val="28"/>
          <w:szCs w:val="28"/>
        </w:rPr>
        <w:br/>
        <w:t>с функционалом ЦП МСП в случае подачи заявлений (заявок) о предоставлении услуг центра НХП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обеспечивать внесение и актуализацию сведений об оказанных центром НХП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w:t>
      </w:r>
      <w:r>
        <w:rPr>
          <w:rFonts w:ascii="Times New Roman" w:eastAsia="Times New Roman" w:hAnsi="Times New Roman" w:cs="Times New Roman"/>
          <w:color w:val="000000" w:themeColor="text1"/>
          <w:sz w:val="28"/>
          <w:szCs w:val="28"/>
        </w:rPr>
        <w:br/>
        <w:t>1 рабочего дня 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с уполномоченным многофункциональным центром, предусматривающего организацию предоставления услуг центра НХП в многофункциональных центрах 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центра НХП </w:t>
      </w:r>
      <w:r>
        <w:rPr>
          <w:rFonts w:ascii="Times New Roman" w:eastAsia="Times New Roman" w:hAnsi="Times New Roman" w:cs="Times New Roman"/>
          <w:color w:val="000000" w:themeColor="text1"/>
          <w:sz w:val="28"/>
          <w:szCs w:val="28"/>
        </w:rPr>
        <w:br/>
        <w:t xml:space="preserve">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63"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центра НХП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64"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2 к настоящим Требованиям), на ежеквартальной основе </w:t>
      </w:r>
      <w:r>
        <w:rPr>
          <w:rFonts w:ascii="Times New Roman" w:eastAsia="Times New Roman" w:hAnsi="Times New Roman" w:cs="Times New Roman"/>
          <w:color w:val="000000" w:themeColor="text1"/>
          <w:sz w:val="28"/>
          <w:szCs w:val="28"/>
        </w:rPr>
        <w:br/>
        <w:t>не позднее 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3.5.3.2. Центр НХП в рамках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предоставление гражданам, желающим вести бизнес, субъектам МСП услуг, указанных в под</w:t>
      </w:r>
      <w:hyperlink r:id="rId65" w:tooltip="https://login.consultant.ru/link/?req=doc&amp;base=LAW&amp;n=479175&amp;dst=100520" w:history="1">
        <w:r>
          <w:rPr>
            <w:rFonts w:ascii="Times New Roman" w:eastAsia="Times New Roman" w:hAnsi="Times New Roman" w:cs="Times New Roman"/>
            <w:color w:val="000000" w:themeColor="text1"/>
            <w:sz w:val="28"/>
            <w:szCs w:val="28"/>
          </w:rPr>
          <w:t>пункте 3.5.3.</w:t>
        </w:r>
      </w:hyperlink>
      <w:r>
        <w:rPr>
          <w:rFonts w:ascii="Times New Roman" w:eastAsia="Times New Roman" w:hAnsi="Times New Roman" w:cs="Times New Roman"/>
          <w:color w:val="000000" w:themeColor="text1"/>
          <w:sz w:val="28"/>
          <w:szCs w:val="28"/>
        </w:rPr>
        <w:t>3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предоставление субъектам МСП доступа к оборудованию центра НХП;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организацию проведения вебинаров, круглых столов, семинаров </w:t>
      </w:r>
      <w:r>
        <w:rPr>
          <w:rFonts w:ascii="Times New Roman" w:eastAsia="Times New Roman" w:hAnsi="Times New Roman" w:cs="Times New Roman"/>
          <w:color w:val="000000" w:themeColor="text1"/>
          <w:sz w:val="28"/>
          <w:szCs w:val="28"/>
        </w:rPr>
        <w:br/>
        <w:t>для граждан, желающих вести бизнес,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создание и ведение базы данных организаций, оказывающих услуги, связанные с выполнением центром НХП своих функций;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функционирование специального раздела центра НХП </w:t>
      </w:r>
      <w:r>
        <w:rPr>
          <w:rFonts w:ascii="Times New Roman" w:eastAsia="Times New Roman" w:hAnsi="Times New Roman" w:cs="Times New Roman"/>
          <w:color w:val="000000" w:themeColor="text1"/>
          <w:sz w:val="28"/>
          <w:szCs w:val="28"/>
        </w:rPr>
        <w:br/>
        <w:t xml:space="preserve">на сайте центра «Мой бизнес», ведение учетных записей (аккаунтов) </w:t>
      </w:r>
      <w:r>
        <w:rPr>
          <w:rFonts w:ascii="Times New Roman" w:eastAsia="Times New Roman" w:hAnsi="Times New Roman" w:cs="Times New Roman"/>
          <w:color w:val="000000" w:themeColor="text1"/>
          <w:sz w:val="28"/>
          <w:szCs w:val="28"/>
        </w:rPr>
        <w:br/>
        <w:t xml:space="preserve">в сети «Интернет», направленных на информирование субъектов МСП </w:t>
      </w:r>
      <w:r>
        <w:rPr>
          <w:rFonts w:ascii="Times New Roman" w:eastAsia="Times New Roman" w:hAnsi="Times New Roman" w:cs="Times New Roman"/>
          <w:color w:val="000000" w:themeColor="text1"/>
          <w:sz w:val="28"/>
          <w:szCs w:val="28"/>
        </w:rPr>
        <w:br/>
        <w:t>об оказываемых центром НХП услугах;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организацию обучения и повышения квалификации сотрудников центра НХП;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рабочих дней до дня окончания квартала информации </w:t>
      </w:r>
      <w:r>
        <w:rPr>
          <w:rFonts w:ascii="Times New Roman" w:eastAsia="Times New Roman" w:hAnsi="Times New Roman" w:cs="Times New Roman"/>
          <w:color w:val="000000" w:themeColor="text1"/>
          <w:sz w:val="28"/>
          <w:szCs w:val="28"/>
        </w:rPr>
        <w:br/>
        <w:t xml:space="preserve">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НХП, а также привлекаемыми организациями, с указанием тематики, даты проведения и длительности в академических часах обучающей программы, курса и иного мероприятия.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3.5.3.3. Центр НХП должен обеспечивать предоставление гражданам, желающим вести бизнес, субъектам МСП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консультирование об услугах центра НХП;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оказание содействия при получении государственной поддержки субъектам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оказание содействия в выводе на рынок новых продуктов (работ, услуг)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обеспечение участия субъектов МСП в мероприятиях на крупных российских и международных выставочных площадках;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продвижение товаров (работ, услуг) субъектов МСП </w:t>
      </w:r>
      <w:r>
        <w:rPr>
          <w:rFonts w:ascii="Times New Roman" w:eastAsia="Times New Roman" w:hAnsi="Times New Roman" w:cs="Times New Roman"/>
          <w:color w:val="000000" w:themeColor="text1"/>
          <w:sz w:val="28"/>
          <w:szCs w:val="28"/>
        </w:rPr>
        <w:br/>
        <w:t xml:space="preserve">на </w:t>
      </w:r>
      <w:proofErr w:type="spellStart"/>
      <w:r>
        <w:rPr>
          <w:rFonts w:ascii="Times New Roman" w:eastAsia="Times New Roman" w:hAnsi="Times New Roman" w:cs="Times New Roman"/>
          <w:color w:val="000000" w:themeColor="text1"/>
          <w:sz w:val="28"/>
          <w:szCs w:val="28"/>
        </w:rPr>
        <w:t>конгрессных</w:t>
      </w:r>
      <w:proofErr w:type="spellEnd"/>
      <w:r>
        <w:rPr>
          <w:rFonts w:ascii="Times New Roman" w:eastAsia="Times New Roman" w:hAnsi="Times New Roman" w:cs="Times New Roman"/>
          <w:color w:val="000000" w:themeColor="text1"/>
          <w:sz w:val="28"/>
          <w:szCs w:val="28"/>
        </w:rPr>
        <w:t xml:space="preserve"> и </w:t>
      </w:r>
      <w:proofErr w:type="spellStart"/>
      <w:r>
        <w:rPr>
          <w:rFonts w:ascii="Times New Roman" w:eastAsia="Times New Roman" w:hAnsi="Times New Roman" w:cs="Times New Roman"/>
          <w:color w:val="000000" w:themeColor="text1"/>
          <w:sz w:val="28"/>
          <w:szCs w:val="28"/>
        </w:rPr>
        <w:t>выставочно</w:t>
      </w:r>
      <w:proofErr w:type="spellEnd"/>
      <w:r>
        <w:rPr>
          <w:rFonts w:ascii="Times New Roman" w:eastAsia="Times New Roman" w:hAnsi="Times New Roman" w:cs="Times New Roman"/>
          <w:color w:val="000000" w:themeColor="text1"/>
          <w:sz w:val="28"/>
          <w:szCs w:val="28"/>
        </w:rPr>
        <w:t>-ярмарочных мероприятиях;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организация проведения вебинаров, круглых столов, семинаров </w:t>
      </w:r>
      <w:r>
        <w:rPr>
          <w:rFonts w:ascii="Times New Roman" w:eastAsia="Times New Roman" w:hAnsi="Times New Roman" w:cs="Times New Roman"/>
          <w:color w:val="000000" w:themeColor="text1"/>
          <w:sz w:val="28"/>
          <w:szCs w:val="28"/>
        </w:rPr>
        <w:br/>
        <w:t>для граждан, желающих вести бизнес,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консультационные услуги, в том числе по вопросам правового обеспечения деятельности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оказание маркетинговых услуг (проведение маркетинговых исследований, направленных на анализ различных рынков, исходя </w:t>
      </w:r>
      <w:r>
        <w:rPr>
          <w:rFonts w:ascii="Times New Roman" w:eastAsia="Times New Roman" w:hAnsi="Times New Roman" w:cs="Times New Roman"/>
          <w:color w:val="000000" w:themeColor="text1"/>
          <w:sz w:val="28"/>
          <w:szCs w:val="28"/>
        </w:rPr>
        <w:br/>
        <w:t>из потребностей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организация и проведение обучающих тренингов, семинаров </w:t>
      </w:r>
      <w:r>
        <w:rPr>
          <w:rFonts w:ascii="Times New Roman" w:eastAsia="Times New Roman" w:hAnsi="Times New Roman" w:cs="Times New Roman"/>
          <w:color w:val="000000" w:themeColor="text1"/>
          <w:sz w:val="28"/>
          <w:szCs w:val="28"/>
        </w:rPr>
        <w:br/>
        <w:t>с привлечением сторонних организаций с целью обучения сотрудников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содействие в размещении субъекта МСП на электронных торговых площадках, в том числе содействие в регистрации учетной записи (аккаунта) </w:t>
      </w:r>
      <w:r>
        <w:rPr>
          <w:rFonts w:ascii="Times New Roman" w:eastAsia="Times New Roman" w:hAnsi="Times New Roman" w:cs="Times New Roman"/>
          <w:color w:val="000000" w:themeColor="text1"/>
          <w:sz w:val="28"/>
          <w:szCs w:val="28"/>
        </w:rPr>
        <w:br/>
        <w:t>на электронных торговых площадках, в ежемесячном продвижении продукции субъекта МСП на электронной торговой площадке;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оказание консалтинговых услуг по специализации отдельных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иные услуги в целях содействия развитию народно-художественных промыслов, ремесленной деятельности, сельского и экологического туризма.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3.5.3.4. Услуги центра НХП, указанные в подпункте 3.5.3.3 пункта 3 настоящих Требований, предоставляются на бесплатной, частично платной </w:t>
      </w:r>
      <w:r>
        <w:rPr>
          <w:rFonts w:ascii="Times New Roman" w:eastAsia="Times New Roman" w:hAnsi="Times New Roman" w:cs="Times New Roman"/>
          <w:color w:val="000000" w:themeColor="text1"/>
          <w:sz w:val="28"/>
          <w:szCs w:val="28"/>
        </w:rPr>
        <w:br/>
        <w:t>и платной основе в соответствии с регламентом услуг центра «Мой бизнес», разработанным и утвержденным в соответствии с подпунктом «д» подпункта 3.2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3.5.3.5. 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МСП, в случае </w:t>
      </w:r>
      <w:r>
        <w:rPr>
          <w:rFonts w:ascii="Times New Roman" w:eastAsia="Times New Roman" w:hAnsi="Times New Roman" w:cs="Times New Roman"/>
          <w:color w:val="000000" w:themeColor="text1"/>
          <w:sz w:val="28"/>
          <w:szCs w:val="28"/>
        </w:rPr>
        <w:br/>
        <w:t>если они состоят 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РЦИ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РЦИ </w:t>
      </w:r>
      <w:r>
        <w:rPr>
          <w:rFonts w:ascii="Times New Roman" w:eastAsia="Times New Roman" w:hAnsi="Times New Roman" w:cs="Times New Roman"/>
          <w:color w:val="000000" w:themeColor="text1"/>
          <w:sz w:val="28"/>
          <w:szCs w:val="28"/>
        </w:rPr>
        <w:br/>
        <w:t xml:space="preserve">или наличие обязательства субъекта Российской Федерации по его созданию </w:t>
      </w:r>
      <w:r>
        <w:rPr>
          <w:rFonts w:ascii="Times New Roman" w:eastAsia="Times New Roman" w:hAnsi="Times New Roman" w:cs="Times New Roman"/>
          <w:color w:val="000000" w:themeColor="text1"/>
          <w:sz w:val="28"/>
          <w:szCs w:val="28"/>
        </w:rPr>
        <w:br/>
        <w:t>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РЦИ в соответствии </w:t>
      </w:r>
      <w:r>
        <w:rPr>
          <w:rFonts w:ascii="Times New Roman" w:eastAsia="Times New Roman" w:hAnsi="Times New Roman" w:cs="Times New Roman"/>
          <w:color w:val="000000" w:themeColor="text1"/>
          <w:sz w:val="28"/>
          <w:szCs w:val="28"/>
        </w:rPr>
        <w:br/>
        <w:t>с требованиями, установленными подпунктами 3.5.4.1–3.5.4.14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концепции создания (развития) и (или) бизнес-плана развития РЦИ на год, в котором предоставляется субсидия, и плановый период </w:t>
      </w:r>
      <w:r>
        <w:rPr>
          <w:rFonts w:ascii="Times New Roman" w:eastAsia="Times New Roman" w:hAnsi="Times New Roman" w:cs="Times New Roman"/>
          <w:color w:val="000000" w:themeColor="text1"/>
          <w:sz w:val="28"/>
          <w:szCs w:val="28"/>
        </w:rPr>
        <w:br/>
        <w:t>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приложении № 1 к настоящим Требованиям), и перечня оборудования </w:t>
      </w:r>
      <w:r>
        <w:rPr>
          <w:rFonts w:ascii="Times New Roman" w:eastAsia="Times New Roman" w:hAnsi="Times New Roman" w:cs="Times New Roman"/>
          <w:color w:val="000000" w:themeColor="text1"/>
          <w:sz w:val="28"/>
          <w:szCs w:val="28"/>
        </w:rPr>
        <w:br/>
        <w:t>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ключевых показателей эффективности деятельности РЦИ </w:t>
      </w:r>
      <w:r>
        <w:rPr>
          <w:rFonts w:ascii="Times New Roman" w:eastAsia="Times New Roman" w:hAnsi="Times New Roman" w:cs="Times New Roman"/>
          <w:color w:val="000000" w:themeColor="text1"/>
          <w:sz w:val="28"/>
          <w:szCs w:val="28"/>
        </w:rPr>
        <w:br/>
        <w:t>на год, в котором предоставляется субсидия (рекомендуемый образец приведен в приложении № 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наличие обязательства субъекта Российской Федерации обеспечить функционирование РЦИ в течение не менее 10 лет со дня его создания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5" w:name="_heading=h.30j0zll"/>
      <w:bookmarkEnd w:id="5"/>
      <w:r>
        <w:rPr>
          <w:rFonts w:ascii="Times New Roman" w:eastAsia="Times New Roman" w:hAnsi="Times New Roman" w:cs="Times New Roman"/>
          <w:color w:val="000000" w:themeColor="text1"/>
          <w:sz w:val="28"/>
          <w:szCs w:val="28"/>
        </w:rPr>
        <w:t>3.5.4.1. РЦИ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МСП, а также иными организациями, образующими инфраструктуру поддержки субъектов МСП, по вопросам проектного управления, предоставления услуг и инжиниринговой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привлекать в целях осуществления деятельности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формировать и актуализировать ежегодно реестр инжиниринговых компаний и их компетенций;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осуществлять продвижение информации о деятельности РЦИ </w:t>
      </w:r>
      <w:r>
        <w:rPr>
          <w:rFonts w:ascii="Times New Roman" w:eastAsia="Times New Roman" w:hAnsi="Times New Roman" w:cs="Times New Roman"/>
          <w:color w:val="000000" w:themeColor="text1"/>
          <w:sz w:val="28"/>
          <w:szCs w:val="28"/>
        </w:rPr>
        <w:br/>
        <w:t xml:space="preserve">и предоставляемых услугах РЦИ, о реализуемых субъектами МСП </w:t>
      </w:r>
      <w:r>
        <w:rPr>
          <w:rFonts w:ascii="Times New Roman" w:eastAsia="Times New Roman" w:hAnsi="Times New Roman" w:cs="Times New Roman"/>
          <w:color w:val="000000" w:themeColor="text1"/>
          <w:sz w:val="28"/>
          <w:szCs w:val="28"/>
        </w:rPr>
        <w:br/>
        <w:t xml:space="preserve">при содействии РЦИ проектах модернизации, технического перевооружения </w:t>
      </w:r>
      <w:r>
        <w:rPr>
          <w:rFonts w:ascii="Times New Roman" w:eastAsia="Times New Roman" w:hAnsi="Times New Roman" w:cs="Times New Roman"/>
          <w:color w:val="000000" w:themeColor="text1"/>
          <w:sz w:val="28"/>
          <w:szCs w:val="28"/>
        </w:rPr>
        <w:br/>
        <w:t xml:space="preserve">и (или) создания новых производств и видов продукции совместно </w:t>
      </w:r>
      <w:r>
        <w:rPr>
          <w:rFonts w:ascii="Times New Roman" w:eastAsia="Times New Roman" w:hAnsi="Times New Roman" w:cs="Times New Roman"/>
          <w:color w:val="000000" w:themeColor="text1"/>
          <w:sz w:val="28"/>
          <w:szCs w:val="28"/>
        </w:rPr>
        <w:br/>
        <w:t xml:space="preserve">с иными инновационно-производственными организациями, образующими инфраструктуру поддержки субъектов МСП, посредством размещения информации в специальном разделе РЦИ на сайте центра «Мой бизнес», </w:t>
      </w:r>
      <w:r>
        <w:rPr>
          <w:rFonts w:ascii="Times New Roman" w:eastAsia="Times New Roman" w:hAnsi="Times New Roman" w:cs="Times New Roman"/>
          <w:color w:val="000000" w:themeColor="text1"/>
          <w:sz w:val="28"/>
          <w:szCs w:val="28"/>
        </w:rPr>
        <w:br/>
        <w:t xml:space="preserve">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РЦИ </w:t>
      </w:r>
      <w:r>
        <w:rPr>
          <w:rFonts w:ascii="Times New Roman" w:eastAsia="Times New Roman" w:hAnsi="Times New Roman" w:cs="Times New Roman"/>
          <w:color w:val="000000" w:themeColor="text1"/>
          <w:sz w:val="28"/>
          <w:szCs w:val="28"/>
        </w:rPr>
        <w:br/>
        <w:t xml:space="preserve">в </w:t>
      </w:r>
      <w:proofErr w:type="spellStart"/>
      <w:r>
        <w:rPr>
          <w:rFonts w:ascii="Times New Roman" w:eastAsia="Times New Roman" w:hAnsi="Times New Roman" w:cs="Times New Roman"/>
          <w:color w:val="000000" w:themeColor="text1"/>
          <w:sz w:val="28"/>
          <w:szCs w:val="28"/>
        </w:rPr>
        <w:t>конгрессно</w:t>
      </w:r>
      <w:proofErr w:type="spellEnd"/>
      <w:r>
        <w:rPr>
          <w:rFonts w:ascii="Times New Roman" w:eastAsia="Times New Roman" w:hAnsi="Times New Roman" w:cs="Times New Roman"/>
          <w:color w:val="000000" w:themeColor="text1"/>
          <w:sz w:val="28"/>
          <w:szCs w:val="28"/>
        </w:rPr>
        <w:t>-выставочных мероприятиях;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обеспечивать наличие не менее 1 рабочего места для специалистов РЦИ, каждое из которых оборудовано мебелью, компьютером, принтером </w:t>
      </w:r>
      <w:r>
        <w:rPr>
          <w:rFonts w:ascii="Times New Roman" w:eastAsia="Times New Roman" w:hAnsi="Times New Roman" w:cs="Times New Roman"/>
          <w:color w:val="000000" w:themeColor="text1"/>
          <w:sz w:val="28"/>
          <w:szCs w:val="28"/>
        </w:rPr>
        <w:br/>
        <w:t xml:space="preserve">и телефоном с выходом на городскую линию и междугородную связь </w:t>
      </w:r>
      <w:r>
        <w:rPr>
          <w:rFonts w:ascii="Times New Roman" w:eastAsia="Times New Roman" w:hAnsi="Times New Roman" w:cs="Times New Roman"/>
          <w:color w:val="000000" w:themeColor="text1"/>
          <w:sz w:val="28"/>
          <w:szCs w:val="28"/>
        </w:rPr>
        <w:br/>
        <w:t xml:space="preserve">и обеспечено доступом к сети «Интернет», а также специализированным программным обеспечением в области проектного управления, получения </w:t>
      </w:r>
      <w:r>
        <w:rPr>
          <w:rFonts w:ascii="Times New Roman" w:eastAsia="Times New Roman" w:hAnsi="Times New Roman" w:cs="Times New Roman"/>
          <w:color w:val="000000" w:themeColor="text1"/>
          <w:sz w:val="28"/>
          <w:szCs w:val="28"/>
        </w:rPr>
        <w:br/>
        <w:t xml:space="preserve">и обработки статистических данных в сфере промышленности и инноваций, </w:t>
      </w:r>
      <w:r>
        <w:rPr>
          <w:rFonts w:ascii="Times New Roman" w:eastAsia="Times New Roman" w:hAnsi="Times New Roman" w:cs="Times New Roman"/>
          <w:color w:val="000000" w:themeColor="text1"/>
          <w:sz w:val="28"/>
          <w:szCs w:val="28"/>
        </w:rPr>
        <w:br/>
        <w:t>3D-моделирования и промышленного 3D-дизайна и другое;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обеспечивать наличие специального раздела РЦИ на сайте </w:t>
      </w:r>
      <w:r>
        <w:rPr>
          <w:rFonts w:ascii="Times New Roman" w:eastAsia="Times New Roman" w:hAnsi="Times New Roman" w:cs="Times New Roman"/>
          <w:color w:val="000000" w:themeColor="text1"/>
          <w:sz w:val="28"/>
          <w:szCs w:val="28"/>
        </w:rPr>
        <w:br/>
        <w:t>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заявления (заявки) о предоставлении услуги РЦИ </w:t>
      </w:r>
      <w:r>
        <w:rPr>
          <w:rFonts w:ascii="Times New Roman" w:eastAsia="Times New Roman" w:hAnsi="Times New Roman" w:cs="Times New Roman"/>
          <w:color w:val="000000" w:themeColor="text1"/>
          <w:sz w:val="28"/>
          <w:szCs w:val="28"/>
        </w:rPr>
        <w:br/>
        <w:t>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РЦИ инновационно-производственным субъектам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размещение информации об успешных практиках инновационно-производственных субъектов МСП, получивших поддержку (при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РЦИ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обеспечивать внесение и актуализацию сведений о РЦИ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обеспечивать публикацию на ЦП МСП сведений об услугах (мерах поддержки), в том числе стандартизированных, оказываемых РЦИ,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обеспечивать оказание услуг и мер поддержки РЦИ, предоставление которых осуществляется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обеспечивать внесение и актуализацию сведений об оказанных РЦИ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w:t>
      </w:r>
      <w:r>
        <w:rPr>
          <w:rFonts w:ascii="Times New Roman" w:eastAsia="Times New Roman" w:hAnsi="Times New Roman" w:cs="Times New Roman"/>
          <w:color w:val="000000" w:themeColor="text1"/>
          <w:sz w:val="28"/>
          <w:szCs w:val="28"/>
        </w:rPr>
        <w:br/>
        <w:t>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предусматривающего организацию предоставления услуг РЦИ в многофункциональных центрах </w:t>
      </w:r>
      <w:r>
        <w:rPr>
          <w:rFonts w:ascii="Times New Roman" w:eastAsia="Times New Roman" w:hAnsi="Times New Roman" w:cs="Times New Roman"/>
          <w:color w:val="000000" w:themeColor="text1"/>
          <w:sz w:val="28"/>
          <w:szCs w:val="28"/>
        </w:rPr>
        <w:br/>
        <w:t>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 выполнение функций, предусмотренных под</w:t>
      </w:r>
      <w:hyperlink r:id="rId66" w:tooltip="https://login.consultant.ru/link/?req=doc&amp;base=LAW&amp;n=479175&amp;dst=100354"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color w:val="000000" w:themeColor="text1"/>
          <w:sz w:val="28"/>
          <w:szCs w:val="28"/>
        </w:rPr>
        <w:t xml:space="preserve">3.3.1 пункта 3 настоящих Требований, в случае если РЦИ определен в </w:t>
      </w:r>
      <w:r w:rsidR="009D420C">
        <w:rPr>
          <w:rFonts w:ascii="Times New Roman" w:eastAsia="Times New Roman" w:hAnsi="Times New Roman" w:cs="Times New Roman"/>
          <w:color w:val="000000" w:themeColor="text1"/>
          <w:sz w:val="28"/>
          <w:szCs w:val="28"/>
        </w:rPr>
        <w:t xml:space="preserve">соответствии </w:t>
      </w:r>
      <w:r w:rsidR="009D420C">
        <w:rPr>
          <w:rFonts w:ascii="Times New Roman" w:eastAsia="Times New Roman" w:hAnsi="Times New Roman" w:cs="Times New Roman"/>
          <w:color w:val="000000" w:themeColor="text1"/>
          <w:sz w:val="28"/>
          <w:szCs w:val="28"/>
        </w:rPr>
        <w:br/>
        <w:t>с</w:t>
      </w:r>
      <w:r>
        <w:rPr>
          <w:rFonts w:ascii="Times New Roman" w:eastAsia="Times New Roman" w:hAnsi="Times New Roman" w:cs="Times New Roman"/>
          <w:color w:val="000000" w:themeColor="text1"/>
          <w:sz w:val="28"/>
          <w:szCs w:val="28"/>
        </w:rPr>
        <w:t xml:space="preserve"> настоящими Требованиями в качестве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обеспечивать заполнение и актуализацию на ЦП МСП </w:t>
      </w:r>
      <w:r>
        <w:rPr>
          <w:rFonts w:ascii="Times New Roman" w:eastAsia="Times New Roman" w:hAnsi="Times New Roman" w:cs="Times New Roman"/>
          <w:color w:val="000000" w:themeColor="text1"/>
          <w:sz w:val="28"/>
          <w:szCs w:val="28"/>
        </w:rPr>
        <w:br/>
        <w:t>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РЦИ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67" w:tooltip="https://login.consultant.ru/link/?req=doc&amp;base=LAW&amp;n=479175&amp;dst=101377"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1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РЦИ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68" w:tooltip="https://login.consultant.ru/link/?req=doc&amp;base=LAW&amp;n=479175&amp;dst=101872"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2 к настоящим Требованиям), на ежеквартальной основе </w:t>
      </w:r>
      <w:r>
        <w:rPr>
          <w:rFonts w:ascii="Times New Roman" w:eastAsia="Times New Roman" w:hAnsi="Times New Roman" w:cs="Times New Roman"/>
          <w:color w:val="000000" w:themeColor="text1"/>
          <w:sz w:val="28"/>
          <w:szCs w:val="28"/>
        </w:rPr>
        <w:br/>
        <w:t>не позднее 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обеспечивать наличие системы мониторинга рабочего времени </w:t>
      </w:r>
      <w:r>
        <w:rPr>
          <w:rFonts w:ascii="Times New Roman" w:eastAsia="Times New Roman" w:hAnsi="Times New Roman" w:cs="Times New Roman"/>
          <w:color w:val="000000" w:themeColor="text1"/>
          <w:sz w:val="28"/>
          <w:szCs w:val="28"/>
        </w:rPr>
        <w:br/>
        <w:t>и простоя оборудования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 разрабатывать концепцию и (или) бизнес-план развития РЦИ </w:t>
      </w:r>
      <w:r>
        <w:rPr>
          <w:rFonts w:ascii="Times New Roman" w:eastAsia="Times New Roman" w:hAnsi="Times New Roman" w:cs="Times New Roman"/>
          <w:color w:val="000000" w:themeColor="text1"/>
          <w:sz w:val="28"/>
          <w:szCs w:val="28"/>
        </w:rPr>
        <w:br/>
        <w:t>на среднесрочный плановый период (не менее 3 лет) и план деятельности РЦИ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3.5.4.2. РЦИ в рамках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предоставление субъектам МСП консультационных услуг по разработке и реализации проектов модернизации, технического перевооружения </w:t>
      </w:r>
      <w:r>
        <w:rPr>
          <w:rFonts w:ascii="Times New Roman" w:eastAsia="Times New Roman" w:hAnsi="Times New Roman" w:cs="Times New Roman"/>
          <w:color w:val="000000" w:themeColor="text1"/>
          <w:sz w:val="28"/>
          <w:szCs w:val="28"/>
        </w:rPr>
        <w:br/>
        <w:t>и (или) создания новых производств;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предоставление инженерно-консультационных, проектно-конструкторских и расчетно-аналитических услуг, разработку технических заданий и конструкторской документации на продукт;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w:t>
      </w:r>
      <w:r>
        <w:rPr>
          <w:rFonts w:ascii="Times New Roman" w:eastAsia="Times New Roman" w:hAnsi="Times New Roman" w:cs="Times New Roman"/>
          <w:color w:val="000000" w:themeColor="text1"/>
          <w:sz w:val="28"/>
          <w:szCs w:val="28"/>
        </w:rPr>
        <w:br/>
        <w:t>и мониторинга, современных методов, средств и технологий управления проектами;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оказание содействия или самостоятельной услуги в подготовке </w:t>
      </w:r>
      <w:r>
        <w:rPr>
          <w:rFonts w:ascii="Times New Roman" w:eastAsia="Times New Roman" w:hAnsi="Times New Roman" w:cs="Times New Roman"/>
          <w:color w:val="000000" w:themeColor="text1"/>
          <w:sz w:val="28"/>
          <w:szCs w:val="28"/>
        </w:rPr>
        <w:br/>
        <w:t>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проведение аналитических исследований в области определения потребностей и потенциальных возможностей субъектов МСП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выявление производственных предприятий из числа субъектов МСП,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выявление инжиниринговых компаний и иных организаций </w:t>
      </w:r>
      <w:r>
        <w:rPr>
          <w:rFonts w:ascii="Times New Roman" w:eastAsia="Times New Roman" w:hAnsi="Times New Roman" w:cs="Times New Roman"/>
          <w:color w:val="000000" w:themeColor="text1"/>
          <w:sz w:val="28"/>
          <w:szCs w:val="28"/>
        </w:rPr>
        <w:br/>
        <w:t xml:space="preserve">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w:t>
      </w:r>
      <w:r>
        <w:rPr>
          <w:rFonts w:ascii="Times New Roman" w:eastAsia="Times New Roman" w:hAnsi="Times New Roman" w:cs="Times New Roman"/>
          <w:color w:val="000000" w:themeColor="text1"/>
          <w:sz w:val="28"/>
          <w:szCs w:val="28"/>
        </w:rPr>
        <w:br/>
        <w:t xml:space="preserve">в том числе формирование (обновление ежемесячно не позднее 5 рабочих дней </w:t>
      </w:r>
      <w:r>
        <w:rPr>
          <w:rFonts w:ascii="Times New Roman" w:eastAsia="Times New Roman" w:hAnsi="Times New Roman" w:cs="Times New Roman"/>
          <w:color w:val="000000" w:themeColor="text1"/>
          <w:sz w:val="28"/>
          <w:szCs w:val="28"/>
        </w:rPr>
        <w:br/>
        <w:t>со дня обновления единого реестра субъектов МСП) реестра инжиниринговых компаний;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привлечение инжиниринговых компаний – субъектов МСП </w:t>
      </w:r>
      <w:r>
        <w:rPr>
          <w:rFonts w:ascii="Times New Roman" w:eastAsia="Times New Roman" w:hAnsi="Times New Roman" w:cs="Times New Roman"/>
          <w:color w:val="000000" w:themeColor="text1"/>
          <w:sz w:val="28"/>
          <w:szCs w:val="28"/>
        </w:rPr>
        <w:br/>
        <w:t>к реализации проектов модернизации, цифровизации, технического перевооружения и (или) создания новых производств (продуктов);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продвижение инжиниринговых компаний, относящихся к категории МСП, и их продукции (услуг) на российские и международные рынки;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привлечение инжиниринговых компаний, относящихся к категории МСП, в проекты, выполняемые с участием зарубежных инжиниринговых компаний, а также крупных российских производственных компаний, </w:t>
      </w:r>
      <w:r>
        <w:rPr>
          <w:rFonts w:ascii="Times New Roman" w:eastAsia="Times New Roman" w:hAnsi="Times New Roman" w:cs="Times New Roman"/>
          <w:color w:val="000000" w:themeColor="text1"/>
          <w:sz w:val="28"/>
          <w:szCs w:val="28"/>
        </w:rPr>
        <w:br/>
        <w:t>имеющих инжиниринговое подразделение;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оказание содействия в подготовке, переподготовке </w:t>
      </w:r>
      <w:r>
        <w:rPr>
          <w:rFonts w:ascii="Times New Roman" w:eastAsia="Times New Roman" w:hAnsi="Times New Roman" w:cs="Times New Roman"/>
          <w:color w:val="000000" w:themeColor="text1"/>
          <w:sz w:val="28"/>
          <w:szCs w:val="28"/>
        </w:rPr>
        <w:br/>
        <w:t xml:space="preserve">и повышении квалификации кадров для субъектов МСП в рамках проектного управления, акселерационных программ, а также в рамках проектов </w:t>
      </w:r>
      <w:r>
        <w:rPr>
          <w:rFonts w:ascii="Times New Roman" w:eastAsia="Times New Roman" w:hAnsi="Times New Roman" w:cs="Times New Roman"/>
          <w:color w:val="000000" w:themeColor="text1"/>
          <w:sz w:val="28"/>
          <w:szCs w:val="28"/>
        </w:rPr>
        <w:br/>
        <w:t xml:space="preserve">по модернизации, техническому перевооружению и (или) созданию новых, </w:t>
      </w:r>
      <w:r>
        <w:rPr>
          <w:rFonts w:ascii="Times New Roman" w:eastAsia="Times New Roman" w:hAnsi="Times New Roman" w:cs="Times New Roman"/>
          <w:color w:val="000000" w:themeColor="text1"/>
          <w:sz w:val="28"/>
          <w:szCs w:val="28"/>
        </w:rPr>
        <w:br/>
        <w:t>в том числе высокотехнологичных (инновационных), производств;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осуществление подготовки для субъектов МСП стандартов </w:t>
      </w:r>
      <w:r>
        <w:rPr>
          <w:rFonts w:ascii="Times New Roman" w:eastAsia="Times New Roman" w:hAnsi="Times New Roman" w:cs="Times New Roman"/>
          <w:color w:val="000000" w:themeColor="text1"/>
          <w:sz w:val="28"/>
          <w:szCs w:val="28"/>
        </w:rPr>
        <w:br/>
        <w:t>и методических рекомендаций по применению технологий управления проектами в различных областях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организацию обучения, стажировок и повышения квалификации руководителей и сотрудников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содействие в правовой охране и защите результатов интеллектуальной деятельности и приравненных к ним средств индивидуализации юридических лиц, товаров, работ, услуг и предприятий;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продвижение информации об услугах РЦИ, </w:t>
      </w:r>
      <w:r>
        <w:rPr>
          <w:rFonts w:ascii="Times New Roman" w:eastAsia="Times New Roman" w:hAnsi="Times New Roman" w:cs="Times New Roman"/>
          <w:color w:val="000000" w:themeColor="text1"/>
          <w:sz w:val="28"/>
          <w:szCs w:val="28"/>
        </w:rPr>
        <w:br/>
        <w:t>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дней до окончания квартала информации о планируемых </w:t>
      </w:r>
      <w:r>
        <w:rPr>
          <w:rFonts w:ascii="Times New Roman" w:eastAsia="Times New Roman" w:hAnsi="Times New Roman" w:cs="Times New Roman"/>
          <w:color w:val="000000" w:themeColor="text1"/>
          <w:sz w:val="28"/>
          <w:szCs w:val="28"/>
        </w:rPr>
        <w:br/>
        <w:t xml:space="preserve">в следующем квартале обучающих программах, курсах и иных мероприятиях </w:t>
      </w:r>
      <w:r>
        <w:rPr>
          <w:rFonts w:ascii="Times New Roman" w:eastAsia="Times New Roman" w:hAnsi="Times New Roman" w:cs="Times New Roman"/>
          <w:color w:val="000000" w:themeColor="text1"/>
          <w:sz w:val="28"/>
          <w:szCs w:val="28"/>
        </w:rPr>
        <w:br/>
        <w:t xml:space="preserve">для субъектов МСП и граждан, желающих вести бизнес, проводимых РЦИ, </w:t>
      </w:r>
      <w:r>
        <w:rPr>
          <w:rFonts w:ascii="Times New Roman" w:eastAsia="Times New Roman" w:hAnsi="Times New Roman" w:cs="Times New Roman"/>
          <w:color w:val="000000" w:themeColor="text1"/>
          <w:sz w:val="28"/>
          <w:szCs w:val="28"/>
        </w:rPr>
        <w:br/>
        <w:t xml:space="preserve">а также привлекаемыми организациями, с указанием тематики, даты проведения </w:t>
      </w:r>
      <w:r>
        <w:rPr>
          <w:rFonts w:ascii="Times New Roman" w:eastAsia="Times New Roman" w:hAnsi="Times New Roman" w:cs="Times New Roman"/>
          <w:color w:val="000000" w:themeColor="text1"/>
          <w:sz w:val="28"/>
          <w:szCs w:val="28"/>
        </w:rPr>
        <w:br/>
        <w:t xml:space="preserve">и длительности в академических часах обучающей программы, курса </w:t>
      </w:r>
      <w:r>
        <w:rPr>
          <w:rFonts w:ascii="Times New Roman" w:eastAsia="Times New Roman" w:hAnsi="Times New Roman" w:cs="Times New Roman"/>
          <w:color w:val="000000" w:themeColor="text1"/>
          <w:sz w:val="28"/>
          <w:szCs w:val="28"/>
        </w:rPr>
        <w:br/>
        <w:t xml:space="preserve">и иного мероприятия.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3.5.4.3.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МСП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консультирование об услугах РЦИ в том числе в формате семинара, вебинара, круглого стола;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определение индекса технологической готовности;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проведение финансового или управленческого аудита;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консультирование по вопросам технического управления производством, снижения себестоимости производственных процессов </w:t>
      </w:r>
      <w:r>
        <w:rPr>
          <w:rFonts w:ascii="Times New Roman" w:eastAsia="Times New Roman" w:hAnsi="Times New Roman" w:cs="Times New Roman"/>
          <w:color w:val="000000" w:themeColor="text1"/>
          <w:sz w:val="28"/>
          <w:szCs w:val="28"/>
        </w:rPr>
        <w:br/>
        <w:t xml:space="preserve">и (или) проектов, проведения измерений и испытаний, монтажных </w:t>
      </w:r>
      <w:r>
        <w:rPr>
          <w:rFonts w:ascii="Times New Roman" w:eastAsia="Times New Roman" w:hAnsi="Times New Roman" w:cs="Times New Roman"/>
          <w:color w:val="000000" w:themeColor="text1"/>
          <w:sz w:val="28"/>
          <w:szCs w:val="28"/>
        </w:rPr>
        <w:br/>
        <w:t>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 и (или) 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консультирование в области организации и развития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консультирование и оказание содействия в привлечении услуг </w:t>
      </w:r>
      <w:r>
        <w:rPr>
          <w:rFonts w:ascii="Times New Roman" w:eastAsia="Times New Roman" w:hAnsi="Times New Roman" w:cs="Times New Roman"/>
          <w:color w:val="000000" w:themeColor="text1"/>
          <w:sz w:val="28"/>
          <w:szCs w:val="28"/>
        </w:rPr>
        <w:br/>
        <w:t>по внедрению цифровизации производственных процессов на предприятиях;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разработка технических решений (проектов, планов) по внедрению цифровизации производственных процессов на предприятиях;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содействие в получении маркетинговых услуг, услуг </w:t>
      </w:r>
      <w:r>
        <w:rPr>
          <w:rFonts w:ascii="Times New Roman" w:eastAsia="Times New Roman" w:hAnsi="Times New Roman" w:cs="Times New Roman"/>
          <w:color w:val="000000" w:themeColor="text1"/>
          <w:sz w:val="28"/>
          <w:szCs w:val="28"/>
        </w:rPr>
        <w:br/>
        <w:t>по позиционированию и продвижению новых видов продукции (товаров, услуг) на российском и международном рынках;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консультирование по вопросам проведения патентных исследований, </w:t>
      </w:r>
      <w:r>
        <w:rPr>
          <w:rFonts w:ascii="Times New Roman" w:eastAsia="Times New Roman" w:hAnsi="Times New Roman" w:cs="Times New Roman"/>
          <w:color w:val="000000" w:themeColor="text1"/>
          <w:sz w:val="28"/>
          <w:szCs w:val="28"/>
        </w:rPr>
        <w:br/>
        <w:t xml:space="preserve">по защите прав на результаты интеллектуальной деятельности и приравненные </w:t>
      </w:r>
      <w:r>
        <w:rPr>
          <w:rFonts w:ascii="Times New Roman" w:eastAsia="Times New Roman" w:hAnsi="Times New Roman" w:cs="Times New Roman"/>
          <w:color w:val="000000" w:themeColor="text1"/>
          <w:sz w:val="28"/>
          <w:szCs w:val="28"/>
        </w:rPr>
        <w:br/>
        <w:t xml:space="preserve">к ним средства индивидуализации юридических лиц, товаров, работ, услуг </w:t>
      </w:r>
      <w:r>
        <w:rPr>
          <w:rFonts w:ascii="Times New Roman" w:eastAsia="Times New Roman" w:hAnsi="Times New Roman" w:cs="Times New Roman"/>
          <w:color w:val="000000" w:themeColor="text1"/>
          <w:sz w:val="28"/>
          <w:szCs w:val="28"/>
        </w:rPr>
        <w:br/>
        <w:t>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содействие в проведении патентных исследований по защите прав </w:t>
      </w:r>
      <w:r>
        <w:rPr>
          <w:rFonts w:ascii="Times New Roman" w:eastAsia="Times New Roman" w:hAnsi="Times New Roman" w:cs="Times New Roman"/>
          <w:color w:val="000000" w:themeColor="text1"/>
          <w:sz w:val="28"/>
          <w:szCs w:val="28"/>
        </w:rPr>
        <w:br/>
        <w:t xml:space="preserve">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w:t>
      </w:r>
      <w:r>
        <w:rPr>
          <w:rFonts w:ascii="Times New Roman" w:eastAsia="Times New Roman" w:hAnsi="Times New Roman" w:cs="Times New Roman"/>
          <w:color w:val="000000" w:themeColor="text1"/>
          <w:sz w:val="28"/>
          <w:szCs w:val="28"/>
        </w:rPr>
        <w:br/>
        <w:t>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содействие в разработке программ модернизации, технического перевооружения и (или) развития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разработка бизнес-планов, технических заданий, технико-экономических обоснований;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w:t>
      </w:r>
      <w:r>
        <w:rPr>
          <w:rFonts w:ascii="Times New Roman" w:eastAsia="Times New Roman" w:hAnsi="Times New Roman" w:cs="Times New Roman"/>
          <w:color w:val="000000" w:themeColor="text1"/>
          <w:sz w:val="28"/>
          <w:szCs w:val="28"/>
        </w:rPr>
        <w:br/>
        <w:t xml:space="preserve">в закупках товаров (работ, услуг), предусмотренных </w:t>
      </w:r>
      <w:hyperlink r:id="rId69" w:tooltip="https://login.consultant.ru/link/?req=doc&amp;base=LAW&amp;n=477368&amp;dst=357" w:history="1">
        <w:r>
          <w:rPr>
            <w:rFonts w:ascii="Times New Roman" w:eastAsia="Times New Roman" w:hAnsi="Times New Roman" w:cs="Times New Roman"/>
            <w:color w:val="000000" w:themeColor="text1"/>
            <w:sz w:val="28"/>
            <w:szCs w:val="28"/>
          </w:rPr>
          <w:t>статьей 16</w:t>
        </w:r>
        <w:r>
          <w:rPr>
            <w:rFonts w:ascii="Times New Roman" w:eastAsia="Times New Roman" w:hAnsi="Times New Roman" w:cs="Times New Roman"/>
            <w:color w:val="000000" w:themeColor="text1"/>
            <w:sz w:val="28"/>
            <w:szCs w:val="28"/>
            <w:vertAlign w:val="superscript"/>
          </w:rPr>
          <w:t>1</w:t>
        </w:r>
      </w:hyperlink>
      <w:r>
        <w:rPr>
          <w:rFonts w:ascii="Times New Roman" w:eastAsia="Times New Roman" w:hAnsi="Times New Roman" w:cs="Times New Roman"/>
          <w:color w:val="000000" w:themeColor="text1"/>
          <w:sz w:val="28"/>
          <w:szCs w:val="28"/>
        </w:rPr>
        <w:t xml:space="preserve"> </w:t>
      </w:r>
      <w:bookmarkStart w:id="6" w:name="_Hlk185235335"/>
      <w:r>
        <w:rPr>
          <w:rFonts w:ascii="Times New Roman" w:eastAsia="Times New Roman" w:hAnsi="Times New Roman" w:cs="Times New Roman"/>
          <w:color w:val="000000" w:themeColor="text1"/>
          <w:sz w:val="28"/>
          <w:szCs w:val="28"/>
        </w:rPr>
        <w:t>Федерального закона № 209-ФЗ;</w:t>
      </w:r>
      <w:bookmarkEnd w:id="6"/>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экспертное сопровождение исполнения рекомендаций по результатам проведенных технических аудитов, реализации программ развития </w:t>
      </w:r>
      <w:r>
        <w:rPr>
          <w:rFonts w:ascii="Times New Roman" w:eastAsia="Times New Roman" w:hAnsi="Times New Roman" w:cs="Times New Roman"/>
          <w:color w:val="000000" w:themeColor="text1"/>
          <w:sz w:val="28"/>
          <w:szCs w:val="28"/>
        </w:rPr>
        <w:br/>
        <w:t xml:space="preserve">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w:t>
      </w:r>
      <w:r>
        <w:rPr>
          <w:rFonts w:ascii="Times New Roman" w:eastAsia="Times New Roman" w:hAnsi="Times New Roman" w:cs="Times New Roman"/>
          <w:color w:val="000000" w:themeColor="text1"/>
          <w:sz w:val="28"/>
          <w:szCs w:val="28"/>
        </w:rPr>
        <w:br/>
        <w:t>и цифровизации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содействие в получении разрешительной документации, </w:t>
      </w:r>
      <w:r>
        <w:rPr>
          <w:rFonts w:ascii="Times New Roman" w:eastAsia="Times New Roman" w:hAnsi="Times New Roman" w:cs="Times New Roman"/>
          <w:color w:val="000000" w:themeColor="text1"/>
          <w:sz w:val="28"/>
          <w:szCs w:val="28"/>
        </w:rPr>
        <w:br/>
        <w:t xml:space="preserve">в том числе проведении сертификации, декларировании, аттестации, иных услуг, включая проведение необходимых испытаний и оценок соответствия </w:t>
      </w:r>
      <w:r>
        <w:rPr>
          <w:rFonts w:ascii="Times New Roman" w:eastAsia="Times New Roman" w:hAnsi="Times New Roman" w:cs="Times New Roman"/>
          <w:color w:val="000000" w:themeColor="text1"/>
          <w:sz w:val="28"/>
          <w:szCs w:val="28"/>
        </w:rPr>
        <w:br/>
        <w:t xml:space="preserve">для продукции и товаров предприятий в целях выхода на внутренние </w:t>
      </w:r>
      <w:r>
        <w:rPr>
          <w:rFonts w:ascii="Times New Roman" w:eastAsia="Times New Roman" w:hAnsi="Times New Roman" w:cs="Times New Roman"/>
          <w:color w:val="000000" w:themeColor="text1"/>
          <w:sz w:val="28"/>
          <w:szCs w:val="28"/>
        </w:rPr>
        <w:br/>
        <w:t>и зарубежные рынки, рынки крупных заказчиков;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 оценка потенциала импортозамещения;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 оказание содействия в выявлении перспективных проектов (продуктов, услуг, технологических ниш), внедрении и коммерциализации инновационных </w:t>
      </w:r>
      <w:r>
        <w:rPr>
          <w:rFonts w:ascii="Times New Roman" w:eastAsia="Times New Roman" w:hAnsi="Times New Roman" w:cs="Times New Roman"/>
          <w:color w:val="000000" w:themeColor="text1"/>
          <w:sz w:val="28"/>
          <w:szCs w:val="28"/>
        </w:rPr>
        <w:br/>
        <w:t>и технологических стартапов, разработок, проектов, способствующих развитию промышленных предприятий в субъектах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3.5.4.4. Услуги РЦИ, указанные в подпункте 3.5.4.3 пункта 3 настоящих Требований, должны предоставляться субъектам МСП на полностью или частично платной основе или на бесплатной основе (за исключением услуг РЦИ, указанных в подпунктах «а» и «б» подпункта 3.5.4.3 пункта 3 настоящих Требований, которые предоставляются субъектам МСП на бесплатной основе) </w:t>
      </w:r>
      <w:r>
        <w:rPr>
          <w:rFonts w:ascii="Times New Roman" w:eastAsia="Times New Roman" w:hAnsi="Times New Roman" w:cs="Times New Roman"/>
          <w:color w:val="000000" w:themeColor="text1"/>
          <w:sz w:val="28"/>
          <w:szCs w:val="28"/>
        </w:rPr>
        <w:br/>
        <w:t xml:space="preserve">в соответствии с регламентом услуг в центре «Мой бизнес», разработанным </w:t>
      </w:r>
      <w:r>
        <w:rPr>
          <w:rFonts w:ascii="Times New Roman" w:eastAsia="Times New Roman" w:hAnsi="Times New Roman" w:cs="Times New Roman"/>
          <w:color w:val="000000" w:themeColor="text1"/>
          <w:sz w:val="28"/>
          <w:szCs w:val="28"/>
        </w:rPr>
        <w:br/>
        <w:t>и утвержденным в соответствии с подпунктом «д» подпункта 3.2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РЦИ вправе предоставлять услуги, указанные в подпункте 3.5.4.3 пункта 3 настоящих Требований, иным организациям на платной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3.5.4.5. 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МСП в случае, </w:t>
      </w:r>
      <w:r>
        <w:rPr>
          <w:rFonts w:ascii="Times New Roman" w:eastAsia="Times New Roman" w:hAnsi="Times New Roman" w:cs="Times New Roman"/>
          <w:color w:val="000000" w:themeColor="text1"/>
          <w:sz w:val="28"/>
          <w:szCs w:val="28"/>
        </w:rPr>
        <w:br/>
        <w:t>если они состоят 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3.5.4.6. При организации РЦИ семинаров, вебинаров, круглых столов должны соблюдаться следующие требования: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количество участников семинаров, вебинаров, круглых столов должно быть не менее 10, не менее 2/3 из которых составляют представители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количество участников круглого стола должно быть от 20 до 50, </w:t>
      </w:r>
      <w:r>
        <w:rPr>
          <w:rFonts w:ascii="Times New Roman" w:eastAsia="Times New Roman" w:hAnsi="Times New Roman" w:cs="Times New Roman"/>
          <w:color w:val="000000" w:themeColor="text1"/>
          <w:sz w:val="28"/>
          <w:szCs w:val="28"/>
        </w:rPr>
        <w:br/>
        <w:t>не менее 2/3 из которых составляют представители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в случае, если организация семинаров, вебинаров, круглых столов проводится по заявке субъекта МСП и (или) иных организаций, такая услуга предоставляется на полностью или частично платной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3.5.4.7. Руководитель РЦИ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иметь гражданство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иметь высшее инженерное, или финансовое, или экономическое образование (наличие высшего профессионального (технического, инженерно-экономического) образования), которое подтверждается документом </w:t>
      </w:r>
      <w:r>
        <w:rPr>
          <w:rFonts w:ascii="Times New Roman" w:eastAsia="Times New Roman" w:hAnsi="Times New Roman" w:cs="Times New Roman"/>
          <w:color w:val="000000" w:themeColor="text1"/>
          <w:sz w:val="28"/>
          <w:szCs w:val="28"/>
        </w:rPr>
        <w:br/>
        <w:t>о соответствующем высшем образовании, признаваемым на территории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опыта работы на руководящих должностях не менее 5 лет </w:t>
      </w:r>
      <w:r>
        <w:rPr>
          <w:rFonts w:ascii="Times New Roman" w:eastAsia="Times New Roman" w:hAnsi="Times New Roman" w:cs="Times New Roman"/>
          <w:color w:val="000000" w:themeColor="text1"/>
          <w:sz w:val="28"/>
          <w:szCs w:val="28"/>
        </w:rPr>
        <w:br/>
        <w:t>или опыт работы в РЦИ или других организациях инновационно-производственной направленности не менее 3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опыт реализации технологических и инвестиционных проектов, </w:t>
      </w:r>
      <w:r>
        <w:rPr>
          <w:rFonts w:ascii="Times New Roman" w:eastAsia="Times New Roman" w:hAnsi="Times New Roman" w:cs="Times New Roman"/>
          <w:color w:val="000000" w:themeColor="text1"/>
          <w:sz w:val="28"/>
          <w:szCs w:val="28"/>
        </w:rPr>
        <w:br/>
        <w:t xml:space="preserve">в том числе проектов в сфере инжиниринга, инноваций, а также опыт работы </w:t>
      </w:r>
      <w:r>
        <w:rPr>
          <w:rFonts w:ascii="Times New Roman" w:eastAsia="Times New Roman" w:hAnsi="Times New Roman" w:cs="Times New Roman"/>
          <w:color w:val="000000" w:themeColor="text1"/>
          <w:sz w:val="28"/>
          <w:szCs w:val="28"/>
        </w:rPr>
        <w:br/>
        <w:t>с технологическим оборудованием;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наличие удостоверений, подтверждающих ежегодное прохождение повышения квалификации или стажировок, в том числе в сфере проектного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3.5.4.8. РЦИ должен иметь в штате или привлекать сторонних квалифицированных специалистов, имеющих навыки и опыт работы </w:t>
      </w:r>
      <w:r>
        <w:rPr>
          <w:rFonts w:ascii="Times New Roman" w:eastAsia="Times New Roman" w:hAnsi="Times New Roman" w:cs="Times New Roman"/>
          <w:color w:val="000000" w:themeColor="text1"/>
          <w:sz w:val="28"/>
          <w:szCs w:val="28"/>
        </w:rPr>
        <w:br/>
        <w:t xml:space="preserve">на технологическом оборудовании, в том числе инженеров-конструкторов, технологов, иных специалистов в сфере опытно-конструкторской </w:t>
      </w:r>
      <w:r>
        <w:rPr>
          <w:rFonts w:ascii="Times New Roman" w:eastAsia="Times New Roman" w:hAnsi="Times New Roman" w:cs="Times New Roman"/>
          <w:color w:val="000000" w:themeColor="text1"/>
          <w:sz w:val="28"/>
          <w:szCs w:val="28"/>
        </w:rPr>
        <w:br/>
        <w:t>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3.5.4.9. РЦИ должен обеспечивать на постоянной основе размещение </w:t>
      </w:r>
      <w:r>
        <w:rPr>
          <w:rFonts w:ascii="Times New Roman" w:eastAsia="Times New Roman" w:hAnsi="Times New Roman" w:cs="Times New Roman"/>
          <w:color w:val="000000" w:themeColor="text1"/>
          <w:sz w:val="28"/>
          <w:szCs w:val="28"/>
        </w:rPr>
        <w:br/>
        <w:t xml:space="preserve">и ежемесячное обновление (актуализацию) в специальном разделе РЦИ </w:t>
      </w:r>
      <w:r>
        <w:rPr>
          <w:rFonts w:ascii="Times New Roman" w:eastAsia="Times New Roman" w:hAnsi="Times New Roman" w:cs="Times New Roman"/>
          <w:color w:val="000000" w:themeColor="text1"/>
          <w:sz w:val="28"/>
          <w:szCs w:val="28"/>
        </w:rPr>
        <w:br/>
        <w:t>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сведения об учредителях РЦИ (юридического лица, структурным подразделением которого является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сведения о деятельности РЦИ, о его целях и задачах и оказываемых </w:t>
      </w:r>
      <w:r>
        <w:rPr>
          <w:rFonts w:ascii="Times New Roman" w:eastAsia="Times New Roman" w:hAnsi="Times New Roman" w:cs="Times New Roman"/>
          <w:color w:val="000000" w:themeColor="text1"/>
          <w:sz w:val="28"/>
          <w:szCs w:val="28"/>
        </w:rPr>
        <w:br/>
        <w:t>им услугах, в том числе стоимости предоставляемых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годовые отчеты о деятельности РЦИ за предыдущие периоды </w:t>
      </w:r>
      <w:r>
        <w:rPr>
          <w:rFonts w:ascii="Times New Roman" w:eastAsia="Times New Roman" w:hAnsi="Times New Roman" w:cs="Times New Roman"/>
          <w:color w:val="000000" w:themeColor="text1"/>
          <w:sz w:val="28"/>
          <w:szCs w:val="28"/>
        </w:rPr>
        <w:br/>
        <w:t>со дня его создания;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разработанные программы развития РЦИ, стратегии развития РЦИ, бизнес-планы развития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сведения о составе, технических характеристиках и условиях доступа </w:t>
      </w:r>
      <w:r>
        <w:rPr>
          <w:rFonts w:ascii="Times New Roman" w:eastAsia="Times New Roman" w:hAnsi="Times New Roman" w:cs="Times New Roman"/>
          <w:color w:val="000000" w:themeColor="text1"/>
          <w:sz w:val="28"/>
          <w:szCs w:val="28"/>
        </w:rPr>
        <w:br/>
        <w:t>к высокотехнологичному оборудованию РЦИ (при наличии такого оборудования на балансе РЦИ или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графики встреч, заседаний рабочих групп, совещаний партнеров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сведения о внедренных инновационных решениях, технологиях </w:t>
      </w:r>
      <w:r>
        <w:rPr>
          <w:rFonts w:ascii="Times New Roman" w:eastAsia="Times New Roman" w:hAnsi="Times New Roman" w:cs="Times New Roman"/>
          <w:color w:val="000000" w:themeColor="text1"/>
          <w:sz w:val="28"/>
          <w:szCs w:val="28"/>
        </w:rPr>
        <w:br/>
        <w:t>в проектах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сведения о новых технологиях, которые могут быть использованы </w:t>
      </w:r>
      <w:r>
        <w:rPr>
          <w:rFonts w:ascii="Times New Roman" w:eastAsia="Times New Roman" w:hAnsi="Times New Roman" w:cs="Times New Roman"/>
          <w:color w:val="000000" w:themeColor="text1"/>
          <w:sz w:val="28"/>
          <w:szCs w:val="28"/>
        </w:rPr>
        <w:br/>
        <w:t>для повышения технологической готовности и конкурентоспособности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сведения о стоимости платных услуг, предоставляемых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сведения об успешных практиках инновационно-производственных субъектов МСП, получивших поддержку (при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3.5.4.10. РЦИ должен на постоянной основе проводить информационные кампании в средствах массовой информации </w:t>
      </w:r>
      <w:proofErr w:type="gramStart"/>
      <w:r>
        <w:rPr>
          <w:rFonts w:ascii="Times New Roman" w:eastAsia="Times New Roman" w:hAnsi="Times New Roman" w:cs="Times New Roman"/>
          <w:color w:val="000000" w:themeColor="text1"/>
          <w:sz w:val="28"/>
          <w:szCs w:val="28"/>
        </w:rPr>
        <w:t>по освещению</w:t>
      </w:r>
      <w:proofErr w:type="gramEnd"/>
      <w:r>
        <w:rPr>
          <w:rFonts w:ascii="Times New Roman" w:eastAsia="Times New Roman" w:hAnsi="Times New Roman" w:cs="Times New Roman"/>
          <w:color w:val="000000" w:themeColor="text1"/>
          <w:sz w:val="28"/>
          <w:szCs w:val="28"/>
        </w:rPr>
        <w:t xml:space="preserve"> реализуемых субъектами МСП проектов модернизации и (или) создания новых производств </w:t>
      </w:r>
      <w:r>
        <w:rPr>
          <w:rFonts w:ascii="Times New Roman" w:eastAsia="Times New Roman" w:hAnsi="Times New Roman" w:cs="Times New Roman"/>
          <w:color w:val="000000" w:themeColor="text1"/>
          <w:sz w:val="28"/>
          <w:szCs w:val="28"/>
        </w:rPr>
        <w:br/>
        <w:t>и видов продукции.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3.5.4.11. РЦИ должен взаимодействовать в интересах субъектов МСП </w:t>
      </w:r>
      <w:r>
        <w:rPr>
          <w:rFonts w:ascii="Times New Roman" w:eastAsia="Times New Roman" w:hAnsi="Times New Roman" w:cs="Times New Roman"/>
          <w:color w:val="000000" w:themeColor="text1"/>
          <w:sz w:val="28"/>
          <w:szCs w:val="28"/>
        </w:rPr>
        <w:br/>
        <w:t xml:space="preserve">с органами государственной власти, органами местного самоуправления, единым органом управления организациями, образующими инфраструктуру поддержки субъектов МСП,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w:t>
      </w:r>
      <w:r>
        <w:rPr>
          <w:rFonts w:ascii="Times New Roman" w:eastAsia="Times New Roman" w:hAnsi="Times New Roman" w:cs="Times New Roman"/>
          <w:color w:val="000000" w:themeColor="text1"/>
          <w:sz w:val="28"/>
          <w:szCs w:val="28"/>
        </w:rPr>
        <w:br/>
        <w:t xml:space="preserve">научно-технических разработок и малыми инновационными предприятиями </w:t>
      </w:r>
      <w:r>
        <w:rPr>
          <w:rFonts w:ascii="Times New Roman" w:eastAsia="Times New Roman" w:hAnsi="Times New Roman" w:cs="Times New Roman"/>
          <w:color w:val="000000" w:themeColor="text1"/>
          <w:sz w:val="28"/>
          <w:szCs w:val="28"/>
        </w:rPr>
        <w:br/>
        <w:t>при высших учебных заведениях.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3.5.4.12. На базе помещений РЦИ или других объектов инфраструктуры поддержки субъектов МСП на безвозмездной основе должны проводиться встречи для субъектов МСП, заинтересованных в получении услуг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3.5.4.13. РЦИ должен ежеквартально проводить мониторинг малых </w:t>
      </w:r>
      <w:r>
        <w:rPr>
          <w:rFonts w:ascii="Times New Roman" w:eastAsia="Times New Roman" w:hAnsi="Times New Roman" w:cs="Times New Roman"/>
          <w:color w:val="000000" w:themeColor="text1"/>
          <w:sz w:val="28"/>
          <w:szCs w:val="28"/>
        </w:rPr>
        <w:br/>
        <w:t xml:space="preserve">и средних инжиниринговых компаний, находящихся в субъекте Российской Федерации, и представлять в Минэкономразвития России информацию </w:t>
      </w:r>
      <w:r>
        <w:rPr>
          <w:rFonts w:ascii="Times New Roman" w:eastAsia="Times New Roman" w:hAnsi="Times New Roman" w:cs="Times New Roman"/>
          <w:color w:val="000000" w:themeColor="text1"/>
          <w:sz w:val="28"/>
          <w:szCs w:val="28"/>
        </w:rPr>
        <w:br/>
        <w:t>для формирования (обновления) реестра малых инжиниринговых компаний.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3.5.4.14. В случае если РЦИ осуществляет деятельность, предусмотренную </w:t>
      </w:r>
      <w:hyperlink r:id="rId70" w:tooltip="https://login.consultant.ru/link/?req=doc&amp;base=LAW&amp;n=479175&amp;dst=131" w:history="1">
        <w:r>
          <w:rPr>
            <w:rFonts w:ascii="Times New Roman" w:eastAsia="Times New Roman" w:hAnsi="Times New Roman" w:cs="Times New Roman"/>
            <w:color w:val="000000" w:themeColor="text1"/>
            <w:sz w:val="28"/>
            <w:szCs w:val="28"/>
          </w:rPr>
          <w:t>подпунктом «у» подпункта 3.5.4.3</w:t>
        </w:r>
      </w:hyperlink>
      <w:r>
        <w:rPr>
          <w:rFonts w:ascii="Times New Roman" w:eastAsia="Times New Roman" w:hAnsi="Times New Roman" w:cs="Times New Roman"/>
          <w:color w:val="000000" w:themeColor="text1"/>
          <w:sz w:val="28"/>
          <w:szCs w:val="28"/>
        </w:rPr>
        <w:t xml:space="preserve"> пункта 3 настоящих Требований </w:t>
      </w:r>
      <w:r>
        <w:rPr>
          <w:rFonts w:ascii="Times New Roman" w:eastAsia="Times New Roman" w:hAnsi="Times New Roman" w:cs="Times New Roman"/>
          <w:color w:val="000000" w:themeColor="text1"/>
          <w:sz w:val="28"/>
          <w:szCs w:val="28"/>
        </w:rPr>
        <w:br/>
        <w:t xml:space="preserve">с использованием приобретенного за средства субсидии оборудования, к РЦИ </w:t>
      </w:r>
      <w:r>
        <w:rPr>
          <w:rFonts w:ascii="Times New Roman" w:eastAsia="Times New Roman" w:hAnsi="Times New Roman" w:cs="Times New Roman"/>
          <w:color w:val="000000" w:themeColor="text1"/>
          <w:sz w:val="28"/>
          <w:szCs w:val="28"/>
        </w:rPr>
        <w:br/>
        <w:t>также предъявляются следующие требования: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парка высокотехнологичного, проектно-конструкторского </w:t>
      </w:r>
      <w:r>
        <w:rPr>
          <w:rFonts w:ascii="Times New Roman" w:eastAsia="Times New Roman" w:hAnsi="Times New Roman" w:cs="Times New Roman"/>
          <w:color w:val="000000" w:themeColor="text1"/>
          <w:sz w:val="28"/>
          <w:szCs w:val="28"/>
        </w:rPr>
        <w:br/>
        <w:t xml:space="preserve">и научно-исследовательского оборудования, предусматривающего </w:t>
      </w:r>
      <w:r>
        <w:rPr>
          <w:rFonts w:ascii="Times New Roman" w:eastAsia="Times New Roman" w:hAnsi="Times New Roman" w:cs="Times New Roman"/>
          <w:color w:val="000000" w:themeColor="text1"/>
          <w:sz w:val="28"/>
          <w:szCs w:val="28"/>
        </w:rPr>
        <w:br/>
        <w:t xml:space="preserve">в том числе наличие системы мониторинга рабочего времени и простоя такого оборудования и программ для электронных вычислительных машин, </w:t>
      </w:r>
      <w:r>
        <w:rPr>
          <w:rFonts w:ascii="Times New Roman" w:eastAsia="Times New Roman" w:hAnsi="Times New Roman" w:cs="Times New Roman"/>
          <w:color w:val="000000" w:themeColor="text1"/>
          <w:sz w:val="28"/>
          <w:szCs w:val="28"/>
        </w:rPr>
        <w:br/>
        <w:t>в том числе программы инвестиционного анализа и управления проектами;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комплекса административно-производственных площадей </w:t>
      </w:r>
      <w:r>
        <w:rPr>
          <w:rFonts w:ascii="Times New Roman" w:eastAsia="Times New Roman" w:hAnsi="Times New Roman" w:cs="Times New Roman"/>
          <w:color w:val="000000" w:themeColor="text1"/>
          <w:sz w:val="28"/>
          <w:szCs w:val="28"/>
        </w:rPr>
        <w:br/>
        <w:t>для размещения парка высокотехнологичного оборудования (при наличии такого оборудования).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3.5.5.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центров прототипирования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центра прототипирования </w:t>
      </w:r>
      <w:r>
        <w:rPr>
          <w:rFonts w:ascii="Times New Roman" w:eastAsia="Times New Roman" w:hAnsi="Times New Roman" w:cs="Times New Roman"/>
          <w:color w:val="000000" w:themeColor="text1"/>
          <w:sz w:val="28"/>
          <w:szCs w:val="28"/>
        </w:rPr>
        <w:br/>
        <w:t>в соответствии с требованиями, установленными подпунктами 3.5.5.1–3.5.5.8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концепции создания (развития) и (или) бизнес-плана развития центра прототипирования на год, в котором предоставляется субсидия, </w:t>
      </w:r>
      <w:r>
        <w:rPr>
          <w:rFonts w:ascii="Times New Roman" w:eastAsia="Times New Roman" w:hAnsi="Times New Roman" w:cs="Times New Roman"/>
          <w:color w:val="000000" w:themeColor="text1"/>
          <w:sz w:val="28"/>
          <w:szCs w:val="28"/>
        </w:rPr>
        <w:br/>
        <w:t>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МСП (объем не более 3 листов формата A4);</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приложении № 1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w:t>
      </w:r>
      <w:r>
        <w:rPr>
          <w:rFonts w:ascii="Times New Roman" w:eastAsia="Times New Roman" w:hAnsi="Times New Roman" w:cs="Times New Roman"/>
          <w:color w:val="000000" w:themeColor="text1"/>
          <w:sz w:val="28"/>
          <w:szCs w:val="28"/>
        </w:rPr>
        <w:br/>
        <w:t>и (или) программного обеспечения);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приложении № 2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наличие обязательства субъекта Российской Федерации обеспечить функционирование центра прототипирования в течение не менее 10 лет со дня его создания за счет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7" w:name="bookmark=id.1fob9te"/>
      <w:bookmarkEnd w:id="7"/>
      <w:r>
        <w:rPr>
          <w:rFonts w:ascii="Times New Roman" w:eastAsia="Times New Roman" w:hAnsi="Times New Roman" w:cs="Times New Roman"/>
          <w:color w:val="000000" w:themeColor="text1"/>
          <w:sz w:val="28"/>
          <w:szCs w:val="28"/>
        </w:rPr>
        <w:t>3.5.5.1. Центр прототипирования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w:t>
      </w:r>
      <w:r>
        <w:rPr>
          <w:rFonts w:ascii="Times New Roman" w:eastAsia="Times New Roman" w:hAnsi="Times New Roman" w:cs="Times New Roman"/>
          <w:color w:val="000000" w:themeColor="text1"/>
          <w:sz w:val="28"/>
          <w:szCs w:val="28"/>
        </w:rPr>
        <w:br/>
        <w:t xml:space="preserve">в </w:t>
      </w:r>
      <w:r w:rsidR="009D420C">
        <w:rPr>
          <w:rFonts w:ascii="Times New Roman" w:eastAsia="Times New Roman" w:hAnsi="Times New Roman" w:cs="Times New Roman"/>
          <w:color w:val="000000" w:themeColor="text1"/>
          <w:sz w:val="28"/>
          <w:szCs w:val="28"/>
        </w:rPr>
        <w:t>соответствии с</w:t>
      </w:r>
      <w:r>
        <w:rPr>
          <w:rFonts w:ascii="Times New Roman" w:eastAsia="Times New Roman" w:hAnsi="Times New Roman" w:cs="Times New Roman"/>
          <w:color w:val="000000" w:themeColor="text1"/>
          <w:sz w:val="28"/>
          <w:szCs w:val="28"/>
        </w:rPr>
        <w:t xml:space="preserve"> настоящими Требованиями, а также иными организациями, образующими инфраструктуру поддержки субъектов МСП, промышленными предприятиями, региональной инфраструктурой поддержки инноваций, промышленности, инвестиций, центрами научно-технических разработок </w:t>
      </w:r>
      <w:r w:rsidR="00980618">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и малыми инновационными предприятиями при высших учебных заведениях;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обеспечивать ведение раздельного бухгалтерского учета по денежным средствам, предоставленным центром прототипирования за счет средств бюджетов всех уровней 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разрабатывать концепцию и (или) бизнес-план развития центра прототипирования на среднесрочный плановый период (не менее 3 лет) и план деятельности центра прототипирования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привлекать в целях осуществления деятельности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осуществлять распространение информации о деятельности центра прототипирования и его услугах посредством размещения информации </w:t>
      </w:r>
      <w:r>
        <w:rPr>
          <w:rFonts w:ascii="Times New Roman" w:eastAsia="Times New Roman" w:hAnsi="Times New Roman" w:cs="Times New Roman"/>
          <w:color w:val="000000" w:themeColor="text1"/>
          <w:sz w:val="28"/>
          <w:szCs w:val="28"/>
        </w:rPr>
        <w:br/>
        <w:t>в специальном разделе РЦИ на сайте центра «Мой бизнес», 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формировать реестр региональных производственных </w:t>
      </w:r>
      <w:r>
        <w:rPr>
          <w:rFonts w:ascii="Times New Roman" w:eastAsia="Times New Roman" w:hAnsi="Times New Roman" w:cs="Times New Roman"/>
          <w:color w:val="000000" w:themeColor="text1"/>
          <w:sz w:val="28"/>
          <w:szCs w:val="28"/>
        </w:rPr>
        <w:br/>
        <w:t>и инновационных малых и средних предприятий – получателей государственной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обеспечивать наличие не менее чем 1 рабочего места для специалистов ЦП, каждое из которых оборудовано мебелью, компьютером, принтером </w:t>
      </w:r>
      <w:r>
        <w:rPr>
          <w:rFonts w:ascii="Times New Roman" w:eastAsia="Times New Roman" w:hAnsi="Times New Roman" w:cs="Times New Roman"/>
          <w:color w:val="000000" w:themeColor="text1"/>
          <w:sz w:val="28"/>
          <w:szCs w:val="28"/>
        </w:rPr>
        <w:br/>
        <w:t xml:space="preserve">и телефоном с выходом на городскую линию и междугородную связь </w:t>
      </w:r>
      <w:r>
        <w:rPr>
          <w:rFonts w:ascii="Times New Roman" w:eastAsia="Times New Roman" w:hAnsi="Times New Roman" w:cs="Times New Roman"/>
          <w:color w:val="000000" w:themeColor="text1"/>
          <w:sz w:val="28"/>
          <w:szCs w:val="28"/>
        </w:rPr>
        <w:br/>
        <w:t>и обеспечено доступом к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w:t>
      </w:r>
      <w:r>
        <w:rPr>
          <w:rFonts w:ascii="Times New Roman" w:eastAsia="Times New Roman" w:hAnsi="Times New Roman" w:cs="Times New Roman"/>
          <w:color w:val="000000" w:themeColor="text1"/>
          <w:sz w:val="28"/>
          <w:szCs w:val="28"/>
        </w:rPr>
        <w:br/>
        <w:t xml:space="preserve">и оборудования (в случае его приобретения за счет средств субсидии </w:t>
      </w:r>
      <w:r>
        <w:rPr>
          <w:rFonts w:ascii="Times New Roman" w:eastAsia="Times New Roman" w:hAnsi="Times New Roman" w:cs="Times New Roman"/>
          <w:color w:val="000000" w:themeColor="text1"/>
          <w:sz w:val="28"/>
          <w:szCs w:val="28"/>
        </w:rPr>
        <w:br/>
        <w:t>из федерального бюджета);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 (при наличии такого оборудования);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обеспечивать наличие специального раздела центра прототипирования на сайте 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центром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заявления (заявки) о предоставлении услуги центра прототипирования 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обеспечивать внесение и актуализацию общих сведений о центре прототипирования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 обеспечивать публикацию на ЦП МСП сведений об услугах (мерах поддержки), в том числе стандартизированных, оказываемых центром прототипирования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обеспечивать оказание услуг и мер поддержки в соответствии </w:t>
      </w:r>
      <w:r>
        <w:rPr>
          <w:rFonts w:ascii="Times New Roman" w:eastAsia="Times New Roman" w:hAnsi="Times New Roman" w:cs="Times New Roman"/>
          <w:color w:val="000000" w:themeColor="text1"/>
          <w:sz w:val="28"/>
          <w:szCs w:val="28"/>
        </w:rPr>
        <w:br/>
        <w:t>с функционалом ЦП МСП в случае подачи заявки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обеспечивать внесение и актуализацию сведений об оказанных центром прототипирования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w:t>
      </w:r>
      <w:r>
        <w:rPr>
          <w:rFonts w:ascii="Times New Roman" w:eastAsia="Times New Roman" w:hAnsi="Times New Roman" w:cs="Times New Roman"/>
          <w:color w:val="000000" w:themeColor="text1"/>
          <w:sz w:val="28"/>
          <w:szCs w:val="28"/>
        </w:rPr>
        <w:br/>
        <w:t>1 рабочего дня 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предусматривающего организацию предоставления услуг центра прототипирования </w:t>
      </w:r>
      <w:r>
        <w:rPr>
          <w:rFonts w:ascii="Times New Roman" w:eastAsia="Times New Roman" w:hAnsi="Times New Roman" w:cs="Times New Roman"/>
          <w:color w:val="000000" w:themeColor="text1"/>
          <w:sz w:val="28"/>
          <w:szCs w:val="28"/>
        </w:rPr>
        <w:br/>
        <w:t>в многофункциональных центрах 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r:id="rId71"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r:id="rId72" w:tooltip="https://login.consultant.ru/link/?req=doc&amp;base=LAW&amp;n=479175&amp;dst=101872" w:history="1">
        <w:r>
          <w:rPr>
            <w:rFonts w:ascii="Times New Roman" w:eastAsia="Times New Roman" w:hAnsi="Times New Roman" w:cs="Times New Roman"/>
            <w:color w:val="000000" w:themeColor="text1"/>
            <w:sz w:val="28"/>
            <w:szCs w:val="28"/>
          </w:rPr>
          <w:t>приложении № 2</w:t>
        </w:r>
      </w:hyperlink>
      <w:r>
        <w:rPr>
          <w:rFonts w:ascii="Times New Roman" w:eastAsia="Times New Roman" w:hAnsi="Times New Roman" w:cs="Times New Roman"/>
          <w:color w:val="000000" w:themeColor="text1"/>
          <w:sz w:val="28"/>
          <w:szCs w:val="28"/>
        </w:rPr>
        <w:t xml:space="preserve"> к настоящим Требованиям), </w:t>
      </w:r>
      <w:r>
        <w:rPr>
          <w:rFonts w:ascii="Times New Roman" w:eastAsia="Times New Roman" w:hAnsi="Times New Roman" w:cs="Times New Roman"/>
          <w:color w:val="000000" w:themeColor="text1"/>
          <w:sz w:val="28"/>
          <w:szCs w:val="28"/>
        </w:rPr>
        <w:br/>
        <w:t xml:space="preserve">на ежеквартальной основе не позднее 10-го числа месяца, следующего </w:t>
      </w:r>
      <w:r>
        <w:rPr>
          <w:rFonts w:ascii="Times New Roman" w:eastAsia="Times New Roman" w:hAnsi="Times New Roman" w:cs="Times New Roman"/>
          <w:color w:val="000000" w:themeColor="text1"/>
          <w:sz w:val="28"/>
          <w:szCs w:val="28"/>
        </w:rPr>
        <w:br/>
        <w:t>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план работы центра прототипирования на год и его актуализация </w:t>
      </w:r>
      <w:r>
        <w:rPr>
          <w:rFonts w:ascii="Times New Roman" w:eastAsia="Times New Roman" w:hAnsi="Times New Roman" w:cs="Times New Roman"/>
          <w:color w:val="000000" w:themeColor="text1"/>
          <w:sz w:val="28"/>
          <w:szCs w:val="28"/>
        </w:rPr>
        <w:br/>
        <w:t xml:space="preserve">на ежеквартальной основе не позднее 10-го числа месяца, следующего </w:t>
      </w:r>
      <w:r>
        <w:rPr>
          <w:rFonts w:ascii="Times New Roman" w:eastAsia="Times New Roman" w:hAnsi="Times New Roman" w:cs="Times New Roman"/>
          <w:color w:val="000000" w:themeColor="text1"/>
          <w:sz w:val="28"/>
          <w:szCs w:val="28"/>
        </w:rPr>
        <w:br/>
        <w:t>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3.5.5.2. Центр прототипирования в рамках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предоставление субъектам МСП услуг, указанных в под</w:t>
      </w:r>
      <w:hyperlink w:anchor="bookmark=id.3znysh7" w:tooltip="#bookmark=id.3znysh7" w:history="1">
        <w:r>
          <w:rPr>
            <w:rFonts w:ascii="Times New Roman" w:eastAsia="Times New Roman" w:hAnsi="Times New Roman" w:cs="Times New Roman"/>
            <w:color w:val="000000" w:themeColor="text1"/>
            <w:sz w:val="28"/>
            <w:szCs w:val="28"/>
          </w:rPr>
          <w:t>пункте 3.5.5.</w:t>
        </w:r>
      </w:hyperlink>
      <w:r>
        <w:rPr>
          <w:rFonts w:ascii="Times New Roman" w:eastAsia="Times New Roman" w:hAnsi="Times New Roman" w:cs="Times New Roman"/>
          <w:color w:val="000000" w:themeColor="text1"/>
          <w:sz w:val="28"/>
          <w:szCs w:val="28"/>
        </w:rPr>
        <w:t>3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предоставление доступа к оборудованию центра прототипирования </w:t>
      </w:r>
      <w:r>
        <w:rPr>
          <w:rFonts w:ascii="Times New Roman" w:eastAsia="Times New Roman" w:hAnsi="Times New Roman" w:cs="Times New Roman"/>
          <w:color w:val="000000" w:themeColor="text1"/>
          <w:sz w:val="28"/>
          <w:szCs w:val="28"/>
        </w:rPr>
        <w:br/>
        <w:t>для образовательной деятельности образовательных организаций высшего образования и профессиональных образовательных организаций;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организацию проведения вебинаров, круглых столов для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организацию обучения, стажировок и повышения квалификации сотрудников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создание и ведение базы данных организаций, оказывающих услуги, связанные с выполнением центром прототипирования своей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продвижение информации об услугах центра прототипирования, </w:t>
      </w:r>
      <w:r>
        <w:rPr>
          <w:rFonts w:ascii="Times New Roman" w:eastAsia="Times New Roman" w:hAnsi="Times New Roman" w:cs="Times New Roman"/>
          <w:color w:val="000000" w:themeColor="text1"/>
          <w:sz w:val="28"/>
          <w:szCs w:val="28"/>
        </w:rPr>
        <w:br/>
        <w:t>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мониторинг деятельности субъектов МСП, которым предоставлены услуги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рабочих дней до дня окончания квартала информации </w:t>
      </w:r>
      <w:r>
        <w:rPr>
          <w:rFonts w:ascii="Times New Roman" w:eastAsia="Times New Roman" w:hAnsi="Times New Roman" w:cs="Times New Roman"/>
          <w:color w:val="000000" w:themeColor="text1"/>
          <w:sz w:val="28"/>
          <w:szCs w:val="28"/>
        </w:rPr>
        <w:br/>
        <w:t xml:space="preserve">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прототипирования, а также привлекаемыми организациями, с указанием тематики, даты проведения и длительности </w:t>
      </w:r>
      <w:r>
        <w:rPr>
          <w:rFonts w:ascii="Times New Roman" w:eastAsia="Times New Roman" w:hAnsi="Times New Roman" w:cs="Times New Roman"/>
          <w:color w:val="000000" w:themeColor="text1"/>
          <w:sz w:val="28"/>
          <w:szCs w:val="28"/>
        </w:rPr>
        <w:br/>
        <w:t>в академических часах обучающей программы, курса и иного мероприятия.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8" w:name="bookmark=id.3znysh7"/>
      <w:bookmarkEnd w:id="8"/>
      <w:r>
        <w:rPr>
          <w:rFonts w:ascii="Times New Roman" w:eastAsia="Times New Roman" w:hAnsi="Times New Roman" w:cs="Times New Roman"/>
          <w:color w:val="000000" w:themeColor="text1"/>
          <w:sz w:val="28"/>
          <w:szCs w:val="28"/>
        </w:rPr>
        <w:t>3.5.5.3. Центр прототипирования должен обеспечивать предоставление субъектам МСП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консультирование об услугах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проектирование и разработка конструкторской документации;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проектирование и корректировка 3D-моделей изделий по готовым чертежам;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изготовление прототипов изделий и (или) малых партий изделий;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создание литьевых форм;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иные услуги технологического характера в соответствии </w:t>
      </w:r>
      <w:r>
        <w:rPr>
          <w:rFonts w:ascii="Times New Roman" w:eastAsia="Times New Roman" w:hAnsi="Times New Roman" w:cs="Times New Roman"/>
          <w:color w:val="000000" w:themeColor="text1"/>
          <w:sz w:val="28"/>
          <w:szCs w:val="28"/>
        </w:rPr>
        <w:br/>
        <w:t>со специализацией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3.5.5.3.1. Услуги центра прототипирования, указанные в под</w:t>
      </w:r>
      <w:hyperlink w:anchor="bookmark=id.3znysh7" w:tooltip="#bookmark=id.3znysh7" w:history="1">
        <w:r>
          <w:rPr>
            <w:rFonts w:ascii="Times New Roman" w:eastAsia="Times New Roman" w:hAnsi="Times New Roman" w:cs="Times New Roman"/>
            <w:color w:val="000000" w:themeColor="text1"/>
            <w:sz w:val="28"/>
            <w:szCs w:val="28"/>
          </w:rPr>
          <w:t>пункте 3.5.5.</w:t>
        </w:r>
      </w:hyperlink>
      <w:r>
        <w:rPr>
          <w:rFonts w:ascii="Times New Roman" w:eastAsia="Times New Roman" w:hAnsi="Times New Roman" w:cs="Times New Roman"/>
          <w:color w:val="000000" w:themeColor="text1"/>
          <w:sz w:val="28"/>
          <w:szCs w:val="28"/>
        </w:rPr>
        <w:t xml:space="preserve">3 пункта 3 настоящих Требований, должны предоставляться субъектам МСП </w:t>
      </w:r>
      <w:r>
        <w:rPr>
          <w:rFonts w:ascii="Times New Roman" w:eastAsia="Times New Roman" w:hAnsi="Times New Roman" w:cs="Times New Roman"/>
          <w:color w:val="000000" w:themeColor="text1"/>
          <w:sz w:val="28"/>
          <w:szCs w:val="28"/>
        </w:rPr>
        <w:br/>
        <w:t xml:space="preserve">на платной основе, или частично платной основе, или на бесплатной основе </w:t>
      </w:r>
      <w:r>
        <w:rPr>
          <w:rFonts w:ascii="Times New Roman" w:eastAsia="Times New Roman" w:hAnsi="Times New Roman" w:cs="Times New Roman"/>
          <w:color w:val="000000" w:themeColor="text1"/>
          <w:sz w:val="28"/>
          <w:szCs w:val="28"/>
        </w:rPr>
        <w:br/>
        <w:t xml:space="preserve">(за исключением услуг центра прототипирования, указанных в подпунктах </w:t>
      </w:r>
      <w:r>
        <w:rPr>
          <w:rFonts w:ascii="Times New Roman" w:eastAsia="Times New Roman" w:hAnsi="Times New Roman" w:cs="Times New Roman"/>
          <w:color w:val="000000" w:themeColor="text1"/>
          <w:sz w:val="28"/>
          <w:szCs w:val="28"/>
        </w:rPr>
        <w:br/>
        <w:t>«а» и «б» под</w:t>
      </w:r>
      <w:hyperlink w:anchor="bookmark=id.3znysh7" w:tooltip="#bookmark=id.3znysh7" w:history="1">
        <w:r>
          <w:rPr>
            <w:rFonts w:ascii="Times New Roman" w:eastAsia="Times New Roman" w:hAnsi="Times New Roman" w:cs="Times New Roman"/>
            <w:color w:val="000000" w:themeColor="text1"/>
            <w:sz w:val="28"/>
            <w:szCs w:val="28"/>
          </w:rPr>
          <w:t>пункта 3.5.5.</w:t>
        </w:r>
      </w:hyperlink>
      <w:r>
        <w:rPr>
          <w:rFonts w:ascii="Times New Roman" w:eastAsia="Times New Roman" w:hAnsi="Times New Roman" w:cs="Times New Roman"/>
          <w:color w:val="000000" w:themeColor="text1"/>
          <w:sz w:val="28"/>
          <w:szCs w:val="28"/>
        </w:rPr>
        <w:t xml:space="preserve">3 пункта 3 настоящих Требований, которые предоставляются субъектам МСП на бесплатной основе) в соответствии </w:t>
      </w:r>
      <w:r>
        <w:rPr>
          <w:rFonts w:ascii="Times New Roman" w:eastAsia="Times New Roman" w:hAnsi="Times New Roman" w:cs="Times New Roman"/>
          <w:color w:val="000000" w:themeColor="text1"/>
          <w:sz w:val="28"/>
          <w:szCs w:val="28"/>
        </w:rPr>
        <w:br/>
        <w:t xml:space="preserve">с регламентом оказания услуг в центре «Мой бизнес», разработанным </w:t>
      </w:r>
      <w:r>
        <w:rPr>
          <w:rFonts w:ascii="Times New Roman" w:eastAsia="Times New Roman" w:hAnsi="Times New Roman" w:cs="Times New Roman"/>
          <w:color w:val="000000" w:themeColor="text1"/>
          <w:sz w:val="28"/>
          <w:szCs w:val="28"/>
        </w:rPr>
        <w:br/>
        <w:t xml:space="preserve">и утвержденным в соответствии с </w:t>
      </w:r>
      <w:hyperlink r:id="rId73" w:tooltip="https://login.consultant.ru/link/?req=doc&amp;base=LAW&amp;n=479175&amp;dst=100361" w:history="1">
        <w:r>
          <w:rPr>
            <w:rFonts w:ascii="Times New Roman" w:eastAsia="Times New Roman" w:hAnsi="Times New Roman" w:cs="Times New Roman"/>
            <w:color w:val="000000" w:themeColor="text1"/>
            <w:sz w:val="28"/>
            <w:szCs w:val="28"/>
          </w:rPr>
          <w:t>подпунктом «д» подпункта 3.2</w:t>
        </w:r>
      </w:hyperlink>
      <w:r>
        <w:rPr>
          <w:rFonts w:ascii="Times New Roman" w:eastAsia="Times New Roman" w:hAnsi="Times New Roman" w:cs="Times New Roman"/>
          <w:color w:val="000000" w:themeColor="text1"/>
          <w:sz w:val="28"/>
          <w:szCs w:val="28"/>
        </w:rPr>
        <w:t xml:space="preserve">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3.5.5.4. 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МСП, в случае если они состоят 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3.5.5.5. При организации центром прототипирования вебинаров, круглых столов необходимо соблюдение следующих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количество участников вебинаров должно быть не менее 10, </w:t>
      </w:r>
      <w:r>
        <w:rPr>
          <w:rFonts w:ascii="Times New Roman" w:eastAsia="Times New Roman" w:hAnsi="Times New Roman" w:cs="Times New Roman"/>
          <w:color w:val="000000" w:themeColor="text1"/>
          <w:sz w:val="28"/>
          <w:szCs w:val="28"/>
        </w:rPr>
        <w:br/>
        <w:t>не менее 2/3 из которых составляют представители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количество участников круглого стола должно быть от 20 до 50, </w:t>
      </w:r>
      <w:r>
        <w:rPr>
          <w:rFonts w:ascii="Times New Roman" w:eastAsia="Times New Roman" w:hAnsi="Times New Roman" w:cs="Times New Roman"/>
          <w:color w:val="000000" w:themeColor="text1"/>
          <w:sz w:val="28"/>
          <w:szCs w:val="28"/>
        </w:rPr>
        <w:br/>
        <w:t>не менее 2/3 из которых составляют представители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3.5.5.6. Центр прототипирования должен располагаться в помещении, соответствующем следующим критериям: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площадь не менее 120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входная группа, а также внутренняя организация помещения (дверные проемы, коридоры) обеспечивают беспрепятственный доступ для лиц </w:t>
      </w:r>
      <w:r>
        <w:rPr>
          <w:rFonts w:ascii="Times New Roman" w:eastAsia="Times New Roman" w:hAnsi="Times New Roman" w:cs="Times New Roman"/>
          <w:color w:val="000000" w:themeColor="text1"/>
          <w:sz w:val="28"/>
          <w:szCs w:val="28"/>
        </w:rPr>
        <w:br/>
        <w:t>с ограниченными возможностями передвижения;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помещение не располагается в подвальном помещении;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помещение не располагается в строении, имеющем повреждения несущих конструкций.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3.5.5.7. Руководитель центра прототипирования должен иметь: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гражданство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высшее образование и документ, подтверждающий повышение квалификации в области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опыт работы на руководящих должностях не менее 5 лет или опыт работы в центре прототипирования или других организациях инновационно-производственной инфраструктуры поддержки субъектов МСП не менее 3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удостоверения, подтверждающие ежегодное прохождение повышения квалификации, в том числе в сфере проектного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3.5.5.8. Центр прототипирования должен обеспечивать размещение </w:t>
      </w:r>
      <w:r>
        <w:rPr>
          <w:rFonts w:ascii="Times New Roman" w:eastAsia="Times New Roman" w:hAnsi="Times New Roman" w:cs="Times New Roman"/>
          <w:color w:val="000000" w:themeColor="text1"/>
          <w:sz w:val="28"/>
          <w:szCs w:val="28"/>
        </w:rPr>
        <w:br/>
        <w:t>и ежемесячное обновление (актуализацию) в специальном разделе центра прототипирования 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сведения об учредителях центра прототипирования (юридического лица, структурным подразделением которого является центр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сведения о деятельности центра прототипирования, его целях и задачах, а также оказываемых услугах, в том числе стоимости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сведения о разработках и прототипах продуктов и изделий, созданных центром прототипирования, которые могут быть использованы субъектами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отчеты о деятельности центра прототипирования за предыдущие годы </w:t>
      </w:r>
      <w:r>
        <w:rPr>
          <w:rFonts w:ascii="Times New Roman" w:eastAsia="Times New Roman" w:hAnsi="Times New Roman" w:cs="Times New Roman"/>
          <w:color w:val="000000" w:themeColor="text1"/>
          <w:sz w:val="28"/>
          <w:szCs w:val="28"/>
        </w:rPr>
        <w:br/>
        <w:t>со дня его создания;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разработанные документы: бизнес-планы развития центра прототипирования, концепция развития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информация о составе, технических характеристиках и условиях доступа к высокотехнологичному оборудованию центра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сведения о проектах субъектов МСП, реализованных в центре прототипирования, и успешных практиках инновационно-производственных субъектов МСП, получивших поддержку (при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информация о стоимости платных услуг, предоставляемых центром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3.5.6.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центров сертификации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центра сертификации или наличие обязательства субъекта Российской Федерации </w:t>
      </w:r>
      <w:r>
        <w:rPr>
          <w:rFonts w:ascii="Times New Roman" w:eastAsia="Times New Roman" w:hAnsi="Times New Roman" w:cs="Times New Roman"/>
          <w:color w:val="000000" w:themeColor="text1"/>
          <w:sz w:val="28"/>
          <w:szCs w:val="28"/>
        </w:rPr>
        <w:br/>
        <w:t>по его созданию 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центра сертификации </w:t>
      </w:r>
      <w:r>
        <w:rPr>
          <w:rFonts w:ascii="Times New Roman" w:eastAsia="Times New Roman" w:hAnsi="Times New Roman" w:cs="Times New Roman"/>
          <w:color w:val="000000" w:themeColor="text1"/>
          <w:sz w:val="28"/>
          <w:szCs w:val="28"/>
        </w:rPr>
        <w:br/>
        <w:t>в соответствии с требованиями, установленными подпунктами 3.5.6.1–</w:t>
      </w:r>
      <w:hyperlink w:anchor="bookmark=id.3dy6vkm" w:tooltip="#bookmark=id.3dy6vkm" w:history="1">
        <w:r>
          <w:rPr>
            <w:rFonts w:ascii="Times New Roman" w:eastAsia="Times New Roman" w:hAnsi="Times New Roman" w:cs="Times New Roman"/>
            <w:color w:val="000000" w:themeColor="text1"/>
            <w:sz w:val="28"/>
            <w:szCs w:val="28"/>
          </w:rPr>
          <w:t>3.5.6.</w:t>
        </w:r>
      </w:hyperlink>
      <w:r>
        <w:rPr>
          <w:rFonts w:ascii="Times New Roman" w:eastAsia="Times New Roman" w:hAnsi="Times New Roman" w:cs="Times New Roman"/>
          <w:color w:val="000000" w:themeColor="text1"/>
          <w:sz w:val="28"/>
          <w:szCs w:val="28"/>
        </w:rPr>
        <w:t>8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w:t>
      </w:r>
      <w:r>
        <w:rPr>
          <w:rFonts w:ascii="Times New Roman" w:eastAsia="Times New Roman" w:hAnsi="Times New Roman" w:cs="Times New Roman"/>
          <w:color w:val="000000" w:themeColor="text1"/>
          <w:sz w:val="28"/>
          <w:szCs w:val="28"/>
        </w:rPr>
        <w:br/>
        <w:t xml:space="preserve">и объема предоставляемых услуг и их стоимости, а также обоснованием спроса на услуги центра сертификации со стороны субъектов МСП (объем </w:t>
      </w:r>
      <w:r>
        <w:rPr>
          <w:rFonts w:ascii="Times New Roman" w:eastAsia="Times New Roman" w:hAnsi="Times New Roman" w:cs="Times New Roman"/>
          <w:color w:val="000000" w:themeColor="text1"/>
          <w:sz w:val="28"/>
          <w:szCs w:val="28"/>
        </w:rPr>
        <w:br/>
        <w:t>не более 3 листов формата A4);</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направлений расходования средств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r:id="rId74"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 и перечня оборудования и (или) программного обеспечения (в случае если </w:t>
      </w:r>
      <w:r>
        <w:rPr>
          <w:rFonts w:ascii="Times New Roman" w:eastAsia="Times New Roman" w:hAnsi="Times New Roman" w:cs="Times New Roman"/>
          <w:color w:val="000000" w:themeColor="text1"/>
          <w:sz w:val="28"/>
          <w:szCs w:val="28"/>
        </w:rPr>
        <w:br/>
        <w:t xml:space="preserve">в рамках запрашиваемой субсидии предусмотрена закупка оборудования </w:t>
      </w:r>
      <w:r>
        <w:rPr>
          <w:rFonts w:ascii="Times New Roman" w:eastAsia="Times New Roman" w:hAnsi="Times New Roman" w:cs="Times New Roman"/>
          <w:color w:val="000000" w:themeColor="text1"/>
          <w:sz w:val="28"/>
          <w:szCs w:val="28"/>
        </w:rPr>
        <w:br/>
        <w:t>и (или) программного обеспечения);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r:id="rId75" w:tooltip="https://login.consultant.ru/link/?req=doc&amp;base=LAW&amp;n=479175&amp;dst=101872" w:history="1">
        <w:r>
          <w:rPr>
            <w:rFonts w:ascii="Times New Roman" w:eastAsia="Times New Roman" w:hAnsi="Times New Roman" w:cs="Times New Roman"/>
            <w:color w:val="000000" w:themeColor="text1"/>
            <w:sz w:val="28"/>
            <w:szCs w:val="28"/>
          </w:rPr>
          <w:t>приложении № 3</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9" w:name="_heading=h.2et92p0"/>
      <w:bookmarkEnd w:id="9"/>
      <w:r>
        <w:rPr>
          <w:rFonts w:ascii="Times New Roman" w:eastAsia="Times New Roman" w:hAnsi="Times New Roman" w:cs="Times New Roman"/>
          <w:color w:val="000000" w:themeColor="text1"/>
          <w:sz w:val="28"/>
          <w:szCs w:val="28"/>
        </w:rPr>
        <w:t xml:space="preserve">е) наличие обязательства субъекта Российской Федерации обеспечить функционирование центра сертификации в течение не менее 10 лет со дня </w:t>
      </w:r>
      <w:r>
        <w:rPr>
          <w:rFonts w:ascii="Times New Roman" w:eastAsia="Times New Roman" w:hAnsi="Times New Roman" w:cs="Times New Roman"/>
          <w:color w:val="000000" w:themeColor="text1"/>
          <w:sz w:val="28"/>
          <w:szCs w:val="28"/>
        </w:rPr>
        <w:br/>
        <w:t>его создания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3.5.6.1. Центр сертификации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w:t>
      </w:r>
      <w:r>
        <w:rPr>
          <w:rFonts w:ascii="Times New Roman" w:eastAsia="Times New Roman" w:hAnsi="Times New Roman" w:cs="Times New Roman"/>
          <w:color w:val="000000" w:themeColor="text1"/>
          <w:sz w:val="28"/>
          <w:szCs w:val="28"/>
        </w:rPr>
        <w:br/>
        <w:t>в соответствии с настоящими Требованиями, а также иными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разрабатывать концепцию и (или) бизнес-план развития центра сертификации на среднесрочный (не менее 3 лет) плановый период и план деятельности центра сертификации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осуществлять распространение информации о деятельности центра сертификации и его услугах посредством размещения информации </w:t>
      </w:r>
      <w:r>
        <w:rPr>
          <w:rFonts w:ascii="Times New Roman" w:eastAsia="Times New Roman" w:hAnsi="Times New Roman" w:cs="Times New Roman"/>
          <w:color w:val="000000" w:themeColor="text1"/>
          <w:sz w:val="28"/>
          <w:szCs w:val="28"/>
        </w:rPr>
        <w:br/>
        <w:t xml:space="preserve">в специальном разделе центра сертификации на сайте центра «Мой бизнес», </w:t>
      </w:r>
      <w:r>
        <w:rPr>
          <w:rFonts w:ascii="Times New Roman" w:eastAsia="Times New Roman" w:hAnsi="Times New Roman" w:cs="Times New Roman"/>
          <w:color w:val="000000" w:themeColor="text1"/>
          <w:sz w:val="28"/>
          <w:szCs w:val="28"/>
        </w:rPr>
        <w:br/>
        <w:t>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формировать реестр региональных производственных и инновационных малых и средних предприятий – получателей государственной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обеспечивать наличие не менее 1 рабочего места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междугородную связь и обеспечено доступом к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обеспечивать наличие парка высокотехнологичного оборудования, </w:t>
      </w:r>
      <w:r>
        <w:rPr>
          <w:rFonts w:ascii="Times New Roman" w:eastAsia="Times New Roman" w:hAnsi="Times New Roman" w:cs="Times New Roman"/>
          <w:color w:val="000000" w:themeColor="text1"/>
          <w:sz w:val="28"/>
          <w:szCs w:val="28"/>
        </w:rPr>
        <w:br/>
        <w:t xml:space="preserve">в том числе испытательного и сертификационного, предусматривающего </w:t>
      </w:r>
      <w:r>
        <w:rPr>
          <w:rFonts w:ascii="Times New Roman" w:eastAsia="Times New Roman" w:hAnsi="Times New Roman" w:cs="Times New Roman"/>
          <w:color w:val="000000" w:themeColor="text1"/>
          <w:sz w:val="28"/>
          <w:szCs w:val="28"/>
        </w:rPr>
        <w:br/>
        <w:t xml:space="preserve">в том числе наличие системы мониторинга рабочего времени и простоя </w:t>
      </w:r>
      <w:r>
        <w:rPr>
          <w:rFonts w:ascii="Times New Roman" w:eastAsia="Times New Roman" w:hAnsi="Times New Roman" w:cs="Times New Roman"/>
          <w:color w:val="000000" w:themeColor="text1"/>
          <w:sz w:val="28"/>
          <w:szCs w:val="28"/>
        </w:rPr>
        <w:br/>
        <w:t xml:space="preserve">такого оборудования, и необходимого программного обеспечения (в случае </w:t>
      </w:r>
      <w:r>
        <w:rPr>
          <w:rFonts w:ascii="Times New Roman" w:eastAsia="Times New Roman" w:hAnsi="Times New Roman" w:cs="Times New Roman"/>
          <w:color w:val="000000" w:themeColor="text1"/>
          <w:sz w:val="28"/>
          <w:szCs w:val="28"/>
        </w:rPr>
        <w:br/>
        <w:t>его приобретения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w:t>
      </w:r>
      <w:r>
        <w:rPr>
          <w:rFonts w:ascii="Times New Roman" w:eastAsia="Times New Roman" w:hAnsi="Times New Roman" w:cs="Times New Roman"/>
          <w:color w:val="000000" w:themeColor="text1"/>
          <w:sz w:val="28"/>
          <w:szCs w:val="28"/>
        </w:rPr>
        <w:br/>
        <w:t>в сфере деятельности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обеспечивать наличие комплекса административно-производственных площадей для размещения парка высокотехнологичного оборудования, </w:t>
      </w:r>
      <w:r>
        <w:rPr>
          <w:rFonts w:ascii="Times New Roman" w:eastAsia="Times New Roman" w:hAnsi="Times New Roman" w:cs="Times New Roman"/>
          <w:color w:val="000000" w:themeColor="text1"/>
          <w:sz w:val="28"/>
          <w:szCs w:val="28"/>
        </w:rPr>
        <w:br/>
        <w:t>в том числе испытательного и сертификационного (при наличии такого оборудования);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обеспечивать наличие специального раздела центра сертификации </w:t>
      </w:r>
      <w:r>
        <w:rPr>
          <w:rFonts w:ascii="Times New Roman" w:eastAsia="Times New Roman" w:hAnsi="Times New Roman" w:cs="Times New Roman"/>
          <w:color w:val="000000" w:themeColor="text1"/>
          <w:sz w:val="28"/>
          <w:szCs w:val="28"/>
        </w:rPr>
        <w:br/>
        <w:t>на сайте 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центром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заявления (заявки) о предоставлении услуги центра сертификации 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размещение информации об успешных практиках инновационно-производственных субъектов МСП, получивших поддержку (при наличии);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заявления (заявки) о предоставлении услуги центра сертификации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обеспечивать внесение и актуализацию общих сведений о центре сертификации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обеспечивать публикацию на ЦП МСП сведений об услугах (мерах поддержки), в том числе стандартизированных, оказываемых центром сертификации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обеспечивать оказание услуг и мер поддержки центра сертификации </w:t>
      </w:r>
      <w:r>
        <w:rPr>
          <w:rFonts w:ascii="Times New Roman" w:eastAsia="Times New Roman" w:hAnsi="Times New Roman" w:cs="Times New Roman"/>
          <w:color w:val="000000" w:themeColor="text1"/>
          <w:sz w:val="28"/>
          <w:szCs w:val="28"/>
        </w:rPr>
        <w:br/>
        <w:t xml:space="preserve">в соответствии с функционалом ЦП МСП в случае подачи заявления (заявки) </w:t>
      </w:r>
      <w:r>
        <w:rPr>
          <w:rFonts w:ascii="Times New Roman" w:eastAsia="Times New Roman" w:hAnsi="Times New Roman" w:cs="Times New Roman"/>
          <w:color w:val="000000" w:themeColor="text1"/>
          <w:sz w:val="28"/>
          <w:szCs w:val="28"/>
        </w:rPr>
        <w:br/>
        <w:t>о предоставлении услуги центра сертификации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обеспечивать внесение и актуализацию сведений об оказанных центром сертификации услугах и мерах поддержки, включая сведения </w:t>
      </w:r>
      <w:r>
        <w:rPr>
          <w:rFonts w:ascii="Times New Roman" w:eastAsia="Times New Roman" w:hAnsi="Times New Roman" w:cs="Times New Roman"/>
          <w:color w:val="000000" w:themeColor="text1"/>
          <w:sz w:val="28"/>
          <w:szCs w:val="28"/>
        </w:rPr>
        <w:br/>
        <w:t xml:space="preserve">о субъектах МСП – получателях поддержки, с использованием функционала </w:t>
      </w:r>
      <w:r>
        <w:rPr>
          <w:rFonts w:ascii="Times New Roman" w:eastAsia="Times New Roman" w:hAnsi="Times New Roman" w:cs="Times New Roman"/>
          <w:color w:val="000000" w:themeColor="text1"/>
          <w:sz w:val="28"/>
          <w:szCs w:val="28"/>
        </w:rPr>
        <w:br/>
        <w:t xml:space="preserve">ЦП МСП формирования реестра субъектов МСП – получателей поддержки </w:t>
      </w:r>
      <w:r>
        <w:rPr>
          <w:rFonts w:ascii="Times New Roman" w:eastAsia="Times New Roman" w:hAnsi="Times New Roman" w:cs="Times New Roman"/>
          <w:color w:val="000000" w:themeColor="text1"/>
          <w:sz w:val="28"/>
          <w:szCs w:val="28"/>
        </w:rPr>
        <w:br/>
        <w:t>в срок не позднее 1 рабочего дня со дня принятия решения об оказании поддержки 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предусматривающего организацию предоставления услуг центра сертификации </w:t>
      </w:r>
      <w:r>
        <w:rPr>
          <w:rFonts w:ascii="Times New Roman" w:eastAsia="Times New Roman" w:hAnsi="Times New Roman" w:cs="Times New Roman"/>
          <w:color w:val="000000" w:themeColor="text1"/>
          <w:sz w:val="28"/>
          <w:szCs w:val="28"/>
        </w:rPr>
        <w:br/>
        <w:t>в многофункциональных центрах 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r:id="rId76"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r:id="rId77" w:tooltip="https://login.consultant.ru/link/?req=doc&amp;base=LAW&amp;n=479175&amp;dst=101872" w:history="1">
        <w:r>
          <w:rPr>
            <w:rFonts w:ascii="Times New Roman" w:eastAsia="Times New Roman" w:hAnsi="Times New Roman" w:cs="Times New Roman"/>
            <w:color w:val="000000" w:themeColor="text1"/>
            <w:sz w:val="28"/>
            <w:szCs w:val="28"/>
          </w:rPr>
          <w:t>приложении № 2</w:t>
        </w:r>
      </w:hyperlink>
      <w:r>
        <w:rPr>
          <w:rFonts w:ascii="Times New Roman" w:eastAsia="Times New Roman" w:hAnsi="Times New Roman" w:cs="Times New Roman"/>
          <w:color w:val="000000" w:themeColor="text1"/>
          <w:sz w:val="28"/>
          <w:szCs w:val="28"/>
        </w:rPr>
        <w:t xml:space="preserve"> к настоящим Требованиям), на ежеквартальной основе </w:t>
      </w:r>
      <w:r>
        <w:rPr>
          <w:rFonts w:ascii="Times New Roman" w:eastAsia="Times New Roman" w:hAnsi="Times New Roman" w:cs="Times New Roman"/>
          <w:color w:val="000000" w:themeColor="text1"/>
          <w:sz w:val="28"/>
          <w:szCs w:val="28"/>
        </w:rPr>
        <w:br/>
        <w:t>не позднее 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3.5.6.2. Центр сертификации в рамках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предоставление субъектам МСП услуг, указанных в под</w:t>
      </w:r>
      <w:hyperlink w:anchor="bookmark=id.tyjcwt" w:tooltip="#bookmark=id.tyjcwt" w:history="1">
        <w:r>
          <w:rPr>
            <w:rFonts w:ascii="Times New Roman" w:eastAsia="Times New Roman" w:hAnsi="Times New Roman" w:cs="Times New Roman"/>
            <w:color w:val="000000" w:themeColor="text1"/>
            <w:sz w:val="28"/>
            <w:szCs w:val="28"/>
          </w:rPr>
          <w:t>пункте 3.5.6.</w:t>
        </w:r>
      </w:hyperlink>
      <w:r>
        <w:rPr>
          <w:rFonts w:ascii="Times New Roman" w:eastAsia="Times New Roman" w:hAnsi="Times New Roman" w:cs="Times New Roman"/>
          <w:color w:val="000000" w:themeColor="text1"/>
          <w:sz w:val="28"/>
          <w:szCs w:val="28"/>
        </w:rPr>
        <w:t>3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эксплуатацию и повышение уровня загрузки оборудования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единство и достоверность измерений при проведении исследований </w:t>
      </w:r>
      <w:r>
        <w:rPr>
          <w:rFonts w:ascii="Times New Roman" w:eastAsia="Times New Roman" w:hAnsi="Times New Roman" w:cs="Times New Roman"/>
          <w:color w:val="000000" w:themeColor="text1"/>
          <w:sz w:val="28"/>
          <w:szCs w:val="28"/>
        </w:rPr>
        <w:br/>
        <w:t>с использованием оборудования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участие в подготовке специалистов и кадров высшей квалификации </w:t>
      </w:r>
      <w:r>
        <w:rPr>
          <w:rFonts w:ascii="Times New Roman" w:eastAsia="Times New Roman" w:hAnsi="Times New Roman" w:cs="Times New Roman"/>
          <w:color w:val="000000" w:themeColor="text1"/>
          <w:sz w:val="28"/>
          <w:szCs w:val="28"/>
        </w:rPr>
        <w:br/>
        <w:t>с использованием оборудования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создание и ведение базы данных организаций, оказывающих услуги, связанные с выполнением центром сертификации своей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продвижение информации об услугах центра сертификации, в том числе услугах, предоставляемых на базе многофункциональных центров для бизнеса </w:t>
      </w:r>
      <w:r>
        <w:rPr>
          <w:rFonts w:ascii="Times New Roman" w:eastAsia="Times New Roman" w:hAnsi="Times New Roman" w:cs="Times New Roman"/>
          <w:color w:val="000000" w:themeColor="text1"/>
          <w:sz w:val="28"/>
          <w:szCs w:val="28"/>
        </w:rPr>
        <w:br/>
        <w:t>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организацию обучения, стажировок и повышения квалификации сотрудников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мониторинг деятельности субъектов МСП, которым предоставлены услуги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рабочих дней до дня окончания квартала информации </w:t>
      </w:r>
      <w:r>
        <w:rPr>
          <w:rFonts w:ascii="Times New Roman" w:eastAsia="Times New Roman" w:hAnsi="Times New Roman" w:cs="Times New Roman"/>
          <w:color w:val="000000" w:themeColor="text1"/>
          <w:sz w:val="28"/>
          <w:szCs w:val="28"/>
        </w:rPr>
        <w:br/>
        <w:t xml:space="preserve">о планируемых в следующем квартале обучающих программах, курсах и иных мероприятиях для субъектов МСП и граждан, желающих вести бизнес, проводимых центром сертификации, а также привлекаемыми организациями, </w:t>
      </w:r>
      <w:r>
        <w:rPr>
          <w:rFonts w:ascii="Times New Roman" w:eastAsia="Times New Roman" w:hAnsi="Times New Roman" w:cs="Times New Roman"/>
          <w:color w:val="000000" w:themeColor="text1"/>
          <w:sz w:val="28"/>
          <w:szCs w:val="28"/>
        </w:rPr>
        <w:br/>
        <w:t>с указанием тематики, даты проведения и длительности в академических часах обучающей программы, курса и иного мероприятия.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0" w:name="bookmark=id.tyjcwt"/>
      <w:bookmarkEnd w:id="10"/>
      <w:r>
        <w:rPr>
          <w:rFonts w:ascii="Times New Roman" w:eastAsia="Times New Roman" w:hAnsi="Times New Roman" w:cs="Times New Roman"/>
          <w:color w:val="000000" w:themeColor="text1"/>
          <w:sz w:val="28"/>
          <w:szCs w:val="28"/>
        </w:rPr>
        <w:t>3.5.6.3. Центр сертификации должен обеспечивать предоставление субъектам МСП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консультирование об услугах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проведение исследований (испытаний) и измерения продукции в своей области аккредитации;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иные услуги технологического характера в соответствии </w:t>
      </w:r>
      <w:r>
        <w:rPr>
          <w:rFonts w:ascii="Times New Roman" w:eastAsia="Times New Roman" w:hAnsi="Times New Roman" w:cs="Times New Roman"/>
          <w:color w:val="000000" w:themeColor="text1"/>
          <w:sz w:val="28"/>
          <w:szCs w:val="28"/>
        </w:rPr>
        <w:br/>
        <w:t>со специализацией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3.5.6.3.1. Услуги центра сертификации, указанные в под</w:t>
      </w:r>
      <w:hyperlink w:anchor="bookmark=id.tyjcwt" w:tooltip="#bookmark=id.tyjcwt" w:history="1">
        <w:r>
          <w:rPr>
            <w:rFonts w:ascii="Times New Roman" w:eastAsia="Times New Roman" w:hAnsi="Times New Roman" w:cs="Times New Roman"/>
            <w:color w:val="000000" w:themeColor="text1"/>
            <w:sz w:val="28"/>
            <w:szCs w:val="28"/>
          </w:rPr>
          <w:t>пункте 3.5.6.</w:t>
        </w:r>
      </w:hyperlink>
      <w:r>
        <w:rPr>
          <w:rFonts w:ascii="Times New Roman" w:eastAsia="Times New Roman" w:hAnsi="Times New Roman" w:cs="Times New Roman"/>
          <w:color w:val="000000" w:themeColor="text1"/>
          <w:sz w:val="28"/>
          <w:szCs w:val="28"/>
        </w:rPr>
        <w:t xml:space="preserve">3 пункта 3 настоящих Требований, должны предоставляться субъектам МСП </w:t>
      </w:r>
      <w:r>
        <w:rPr>
          <w:rFonts w:ascii="Times New Roman" w:eastAsia="Times New Roman" w:hAnsi="Times New Roman" w:cs="Times New Roman"/>
          <w:color w:val="000000" w:themeColor="text1"/>
          <w:sz w:val="28"/>
          <w:szCs w:val="28"/>
        </w:rPr>
        <w:br/>
        <w:t xml:space="preserve">на платной основе или частично платной основе, или на бесплатной основе, </w:t>
      </w:r>
      <w:r>
        <w:rPr>
          <w:rFonts w:ascii="Times New Roman" w:eastAsia="Times New Roman" w:hAnsi="Times New Roman" w:cs="Times New Roman"/>
          <w:color w:val="000000" w:themeColor="text1"/>
          <w:sz w:val="28"/>
          <w:szCs w:val="28"/>
        </w:rPr>
        <w:br/>
        <w:t>(за исключением услуг центра сертификации, указанных в подпунктах «а» и «б» под</w:t>
      </w:r>
      <w:hyperlink w:anchor="bookmark=id.tyjcwt" w:tooltip="#bookmark=id.tyjcwt" w:history="1">
        <w:r>
          <w:rPr>
            <w:rFonts w:ascii="Times New Roman" w:eastAsia="Times New Roman" w:hAnsi="Times New Roman" w:cs="Times New Roman"/>
            <w:color w:val="000000" w:themeColor="text1"/>
            <w:sz w:val="28"/>
            <w:szCs w:val="28"/>
          </w:rPr>
          <w:t>пункта 3.5.6.</w:t>
        </w:r>
      </w:hyperlink>
      <w:r>
        <w:rPr>
          <w:rFonts w:ascii="Times New Roman" w:eastAsia="Times New Roman" w:hAnsi="Times New Roman" w:cs="Times New Roman"/>
          <w:color w:val="000000" w:themeColor="text1"/>
          <w:sz w:val="28"/>
          <w:szCs w:val="28"/>
        </w:rPr>
        <w:t xml:space="preserve">3 пункта 3 настоящих Требований, которые предоставляются субъектам МСП на бесплатной основе) в соответствии с регламентом оказания услуг в центре «Мой бизнес», разработанным и утвержденным в соответствии </w:t>
      </w:r>
      <w:r>
        <w:rPr>
          <w:rFonts w:ascii="Times New Roman" w:eastAsia="Times New Roman" w:hAnsi="Times New Roman" w:cs="Times New Roman"/>
          <w:color w:val="000000" w:themeColor="text1"/>
          <w:sz w:val="28"/>
          <w:szCs w:val="28"/>
        </w:rPr>
        <w:br/>
        <w:t xml:space="preserve">с </w:t>
      </w:r>
      <w:hyperlink r:id="rId78" w:tooltip="https://login.consultant.ru/link/?req=doc&amp;base=LAW&amp;n=479175&amp;dst=100361" w:history="1">
        <w:r>
          <w:rPr>
            <w:rFonts w:ascii="Times New Roman" w:eastAsia="Times New Roman" w:hAnsi="Times New Roman" w:cs="Times New Roman"/>
            <w:color w:val="000000" w:themeColor="text1"/>
            <w:sz w:val="28"/>
            <w:szCs w:val="28"/>
          </w:rPr>
          <w:t>подпунктом «д» подпункта 3.2</w:t>
        </w:r>
      </w:hyperlink>
      <w:r>
        <w:rPr>
          <w:rFonts w:ascii="Times New Roman" w:eastAsia="Times New Roman" w:hAnsi="Times New Roman" w:cs="Times New Roman"/>
          <w:color w:val="000000" w:themeColor="text1"/>
          <w:sz w:val="28"/>
          <w:szCs w:val="28"/>
        </w:rPr>
        <w:t xml:space="preserve">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3.5.6.4. 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МСП в случае, если они состоят 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3.5.6.5. Центр сертификации должен обеспечивать размещение </w:t>
      </w:r>
      <w:r>
        <w:rPr>
          <w:rFonts w:ascii="Times New Roman" w:eastAsia="Times New Roman" w:hAnsi="Times New Roman" w:cs="Times New Roman"/>
          <w:color w:val="000000" w:themeColor="text1"/>
          <w:sz w:val="28"/>
          <w:szCs w:val="28"/>
        </w:rPr>
        <w:br/>
        <w:t>и ежемесячное обновление (актуализацию) в специальном разделе центра сертификации 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сведения о центре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сведения об учредителях центра сертификации (юридического лица, структурным подразделением которого является центр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сведения о деятельности центра сертификации, его целях и задачах, </w:t>
      </w:r>
      <w:r>
        <w:rPr>
          <w:rFonts w:ascii="Times New Roman" w:eastAsia="Times New Roman" w:hAnsi="Times New Roman" w:cs="Times New Roman"/>
          <w:color w:val="000000" w:themeColor="text1"/>
          <w:sz w:val="28"/>
          <w:szCs w:val="28"/>
        </w:rPr>
        <w:br/>
        <w:t>а также оказываемых им услугах, в том числе стоимости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 составе, технических характеристиках и условиях доступа </w:t>
      </w:r>
      <w:r>
        <w:rPr>
          <w:rFonts w:ascii="Times New Roman" w:eastAsia="Times New Roman" w:hAnsi="Times New Roman" w:cs="Times New Roman"/>
          <w:color w:val="000000" w:themeColor="text1"/>
          <w:sz w:val="28"/>
          <w:szCs w:val="28"/>
        </w:rPr>
        <w:br/>
        <w:t>к высокотехнологичному оборудованию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годовые отчеты о деятельности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разработанные документы: концепцию, программу развития центра сертификации, стратегию развития центра сертификации, бизнес-планы развития центра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информация о стоимости платных услуг, предоставляемых центром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3.5.6.6. Центр сертификации должен располагаться в помещении, соответствующем следующим критериям: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площадь не менее 120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входная группа, а также внутренняя организация помещения (дверные проемы, коридоры) обеспечивают беспрепятственный доступ для лиц </w:t>
      </w:r>
      <w:r>
        <w:rPr>
          <w:rFonts w:ascii="Times New Roman" w:eastAsia="Times New Roman" w:hAnsi="Times New Roman" w:cs="Times New Roman"/>
          <w:color w:val="000000" w:themeColor="text1"/>
          <w:sz w:val="28"/>
          <w:szCs w:val="28"/>
        </w:rPr>
        <w:br/>
        <w:t>с ограниченными возможностями передвижения;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помещение не располагается в подвальном помещении;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помещение не располагается в строении, имеющем повреждения несущих конструкций.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3.5.6.7. Руководитель центра сертификации должен иметь: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гражданство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высшее образование и пройти повышение квалификации в области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опыт работы на руководящих должностях не менее 5 лет или опыт работы в центре сертификации или других организациях инновационно-производственной инфраструктуры поддержки субъектов МСП не менее 3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удостоверения, подтверждающие ежегодное прохождение повышения квалификации, в том числе в сфере проектного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3.5.6.8. Центр сертификации должен иметь в штате квалифицированных специалистов</w:t>
      </w:r>
      <w:bookmarkStart w:id="11" w:name="bookmark=id.3dy6vkm"/>
      <w:bookmarkEnd w:id="11"/>
      <w:r>
        <w:rPr>
          <w:rFonts w:ascii="Times New Roman" w:eastAsia="Times New Roman" w:hAnsi="Times New Roman" w:cs="Times New Roman"/>
          <w:color w:val="000000" w:themeColor="text1"/>
          <w:sz w:val="28"/>
          <w:szCs w:val="28"/>
        </w:rPr>
        <w:t xml:space="preserve"> в области аккредитации.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3.5.7. Требованиями к предоставлению субсидии на создание </w:t>
      </w:r>
      <w:r>
        <w:rPr>
          <w:rFonts w:ascii="Times New Roman" w:eastAsia="Times New Roman" w:hAnsi="Times New Roman" w:cs="Times New Roman"/>
          <w:color w:val="000000" w:themeColor="text1"/>
          <w:sz w:val="28"/>
          <w:szCs w:val="28"/>
        </w:rPr>
        <w:br/>
        <w:t>и (или) развитие ЦКР являются: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на территории субъекта Российской Федерации ЦКР </w:t>
      </w:r>
      <w:r>
        <w:rPr>
          <w:rFonts w:ascii="Times New Roman" w:eastAsia="Times New Roman" w:hAnsi="Times New Roman" w:cs="Times New Roman"/>
          <w:color w:val="000000" w:themeColor="text1"/>
          <w:sz w:val="28"/>
          <w:szCs w:val="28"/>
        </w:rPr>
        <w:br/>
        <w:t xml:space="preserve">или наличие обязательства субъекта Российской Федерации по его созданию </w:t>
      </w:r>
      <w:r>
        <w:rPr>
          <w:rFonts w:ascii="Times New Roman" w:eastAsia="Times New Roman" w:hAnsi="Times New Roman" w:cs="Times New Roman"/>
          <w:color w:val="000000" w:themeColor="text1"/>
          <w:sz w:val="28"/>
          <w:szCs w:val="28"/>
        </w:rPr>
        <w:br/>
        <w:t>в году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обеспечение создания и функционирования ЦКР в соответствии </w:t>
      </w:r>
      <w:r>
        <w:rPr>
          <w:rFonts w:ascii="Times New Roman" w:eastAsia="Times New Roman" w:hAnsi="Times New Roman" w:cs="Times New Roman"/>
          <w:color w:val="000000" w:themeColor="text1"/>
          <w:sz w:val="28"/>
          <w:szCs w:val="28"/>
        </w:rPr>
        <w:br/>
        <w:t>с требованиями, установленными под</w:t>
      </w:r>
      <w:hyperlink w:anchor="bookmark=id.1t3h5sf" w:tooltip="#bookmark=id.1t3h5sf" w:history="1">
        <w:r>
          <w:rPr>
            <w:rFonts w:ascii="Times New Roman" w:eastAsia="Times New Roman" w:hAnsi="Times New Roman" w:cs="Times New Roman"/>
            <w:color w:val="000000" w:themeColor="text1"/>
            <w:sz w:val="28"/>
            <w:szCs w:val="28"/>
          </w:rPr>
          <w:t>пунктами 3.5.7.</w:t>
        </w:r>
      </w:hyperlink>
      <w:r>
        <w:rPr>
          <w:rFonts w:ascii="Times New Roman" w:eastAsia="Times New Roman" w:hAnsi="Times New Roman" w:cs="Times New Roman"/>
          <w:color w:val="000000" w:themeColor="text1"/>
          <w:sz w:val="28"/>
          <w:szCs w:val="28"/>
        </w:rPr>
        <w:t>1–3.5.7.14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листов </w:t>
      </w:r>
      <w:r>
        <w:rPr>
          <w:rFonts w:ascii="Times New Roman" w:eastAsia="Times New Roman" w:hAnsi="Times New Roman" w:cs="Times New Roman"/>
          <w:color w:val="000000" w:themeColor="text1"/>
          <w:sz w:val="28"/>
          <w:szCs w:val="28"/>
        </w:rPr>
        <w:br/>
        <w:t>формата A4);</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наличие стратегий (программ) создания и (или) развития территориальных кластеров, которые включают в себя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к которым относятся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w:t>
      </w:r>
      <w:r>
        <w:rPr>
          <w:rFonts w:ascii="Times New Roman" w:eastAsia="Times New Roman" w:hAnsi="Times New Roman" w:cs="Times New Roman"/>
          <w:color w:val="000000" w:themeColor="text1"/>
          <w:sz w:val="28"/>
          <w:szCs w:val="28"/>
        </w:rPr>
        <w:br/>
        <w:t xml:space="preserve">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w:t>
      </w:r>
      <w:r>
        <w:rPr>
          <w:rFonts w:ascii="Times New Roman" w:eastAsia="Times New Roman" w:hAnsi="Times New Roman" w:cs="Times New Roman"/>
          <w:color w:val="000000" w:themeColor="text1"/>
          <w:sz w:val="28"/>
          <w:szCs w:val="28"/>
        </w:rPr>
        <w:br/>
        <w:t>на поддержку которых планируется расходование средств субсидии федерального бюджета и бюджета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наличие направлений расходования средств субсидии федерального бюджета и бюджета субъекта Российской Федерации на финансирование ЦКР </w:t>
      </w:r>
      <w:r>
        <w:rPr>
          <w:rFonts w:ascii="Times New Roman" w:eastAsia="Times New Roman" w:hAnsi="Times New Roman" w:cs="Times New Roman"/>
          <w:color w:val="000000" w:themeColor="text1"/>
          <w:sz w:val="28"/>
          <w:szCs w:val="28"/>
        </w:rPr>
        <w:br/>
        <w:t xml:space="preserve">на год, 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79"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наличие ключевых показателей эффективности деятельности ЦКР </w:t>
      </w:r>
      <w:r>
        <w:rPr>
          <w:rFonts w:ascii="Times New Roman" w:eastAsia="Times New Roman" w:hAnsi="Times New Roman" w:cs="Times New Roman"/>
          <w:color w:val="000000" w:themeColor="text1"/>
          <w:sz w:val="28"/>
          <w:szCs w:val="28"/>
        </w:rPr>
        <w:br/>
        <w:t xml:space="preserve">на год, в котором предоставляется субсидия (рекомендуемый образец приведен в </w:t>
      </w:r>
      <w:hyperlink r:id="rId80" w:tooltip="https://login.consultant.ru/link/?req=doc&amp;base=LAW&amp;n=479175&amp;dst=101872" w:history="1">
        <w:r>
          <w:rPr>
            <w:rFonts w:ascii="Times New Roman" w:eastAsia="Times New Roman" w:hAnsi="Times New Roman" w:cs="Times New Roman"/>
            <w:color w:val="000000" w:themeColor="text1"/>
            <w:sz w:val="28"/>
            <w:szCs w:val="28"/>
          </w:rPr>
          <w:t>приложении № 2</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наличие обязательства субъекта Российской Федерации обеспечить функционирование ЦКР в течение не менее 10 лет со дня его создания за счет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2" w:name="bookmark=id.1t3h5sf"/>
      <w:bookmarkEnd w:id="12"/>
      <w:r>
        <w:rPr>
          <w:rFonts w:ascii="Times New Roman" w:eastAsia="Times New Roman" w:hAnsi="Times New Roman" w:cs="Times New Roman"/>
          <w:color w:val="000000" w:themeColor="text1"/>
          <w:sz w:val="28"/>
          <w:szCs w:val="28"/>
        </w:rPr>
        <w:t>3.5.7.1. ЦКР должен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81" w:tooltip="https://login.consultant.ru/link/?req=doc&amp;base=LAW&amp;n=481143&amp;dst=100016" w:history="1">
        <w:r>
          <w:rPr>
            <w:rFonts w:ascii="Times New Roman" w:eastAsia="Times New Roman" w:hAnsi="Times New Roman" w:cs="Times New Roman"/>
            <w:color w:val="000000" w:themeColor="text1"/>
            <w:sz w:val="28"/>
            <w:szCs w:val="28"/>
          </w:rPr>
          <w:t>программе</w:t>
        </w:r>
      </w:hyperlink>
      <w:r>
        <w:rPr>
          <w:rFonts w:ascii="Times New Roman" w:eastAsia="Times New Roman" w:hAnsi="Times New Roman" w:cs="Times New Roman"/>
          <w:color w:val="000000" w:themeColor="text1"/>
          <w:sz w:val="28"/>
          <w:szCs w:val="28"/>
        </w:rPr>
        <w:t xml:space="preserve"> «Экономическое развитие и инновационная экономика», и субъекта </w:t>
      </w:r>
      <w:r>
        <w:rPr>
          <w:rFonts w:ascii="Times New Roman" w:eastAsia="Times New Roman" w:hAnsi="Times New Roman" w:cs="Times New Roman"/>
          <w:color w:val="000000" w:themeColor="text1"/>
          <w:sz w:val="28"/>
          <w:szCs w:val="28"/>
        </w:rPr>
        <w:br/>
        <w:t>Российской Федерации, сформулированные в государственных программах (подпрограммах) субъекта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3" w:name="_heading=h.4d34og8"/>
      <w:bookmarkEnd w:id="13"/>
      <w:r>
        <w:rPr>
          <w:rFonts w:ascii="Times New Roman" w:eastAsia="Times New Roman" w:hAnsi="Times New Roman" w:cs="Times New Roman"/>
          <w:color w:val="000000" w:themeColor="text1"/>
          <w:sz w:val="28"/>
          <w:szCs w:val="28"/>
        </w:rPr>
        <w:t xml:space="preserve">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МСП, созданным </w:t>
      </w:r>
      <w:r>
        <w:rPr>
          <w:rFonts w:ascii="Times New Roman" w:eastAsia="Times New Roman" w:hAnsi="Times New Roman" w:cs="Times New Roman"/>
          <w:color w:val="000000" w:themeColor="text1"/>
          <w:sz w:val="28"/>
          <w:szCs w:val="28"/>
        </w:rPr>
        <w:br/>
        <w:t xml:space="preserve">в соответствии с настоящими Требованиями, а также иными организациями, образующими инфраструктуру поддержки субъектов МСП,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w:t>
      </w:r>
      <w:r>
        <w:rPr>
          <w:rFonts w:ascii="Times New Roman" w:eastAsia="Times New Roman" w:hAnsi="Times New Roman" w:cs="Times New Roman"/>
          <w:color w:val="000000" w:themeColor="text1"/>
          <w:sz w:val="28"/>
          <w:szCs w:val="28"/>
        </w:rPr>
        <w:br/>
        <w:t>и малыми инновационными предприятиями при высших учебных заведениях, иными объединениями и организациями;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предоставлять информацию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обеспечивать ведение раздельного бухгалтерского учета по денежным средствам, предоставленным ЦКР за счет средств бюджетов всех уровней </w:t>
      </w:r>
      <w:r>
        <w:rPr>
          <w:rFonts w:ascii="Times New Roman" w:eastAsia="Times New Roman" w:hAnsi="Times New Roman" w:cs="Times New Roman"/>
          <w:color w:val="000000" w:themeColor="text1"/>
          <w:sz w:val="28"/>
          <w:szCs w:val="28"/>
        </w:rPr>
        <w:br/>
        <w:t>и внебюджетных источников;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разрабатывать концепцию развития ЦКР на среднесрочный плановый период (не менее 3 лет) и план деятельности ЦКР на очередной год;</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привлекать в целях осуществления деятельности специализированные организации и квалифицированных специалистов;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осуществлять распространение информации о деятельности ЦКР </w:t>
      </w:r>
      <w:r>
        <w:rPr>
          <w:rFonts w:ascii="Times New Roman" w:eastAsia="Times New Roman" w:hAnsi="Times New Roman" w:cs="Times New Roman"/>
          <w:color w:val="000000" w:themeColor="text1"/>
          <w:sz w:val="28"/>
          <w:szCs w:val="28"/>
        </w:rPr>
        <w:br/>
        <w:t xml:space="preserve">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w:t>
      </w:r>
      <w:r>
        <w:rPr>
          <w:rFonts w:ascii="Times New Roman" w:eastAsia="Times New Roman" w:hAnsi="Times New Roman" w:cs="Times New Roman"/>
          <w:color w:val="000000" w:themeColor="text1"/>
          <w:sz w:val="28"/>
          <w:szCs w:val="28"/>
        </w:rPr>
        <w:br/>
        <w:t xml:space="preserve">в том числе посредством размещения информации в сети «Интернет», социальных сетях, средствах массовой информации, включая телевидение, радио, печать, наружную рекламу, и организации участия ЦКР и участников территориальных кластеров в </w:t>
      </w:r>
      <w:proofErr w:type="spellStart"/>
      <w:r>
        <w:rPr>
          <w:rFonts w:ascii="Times New Roman" w:eastAsia="Times New Roman" w:hAnsi="Times New Roman" w:cs="Times New Roman"/>
          <w:color w:val="000000" w:themeColor="text1"/>
          <w:sz w:val="28"/>
          <w:szCs w:val="28"/>
        </w:rPr>
        <w:t>конгрессно</w:t>
      </w:r>
      <w:proofErr w:type="spellEnd"/>
      <w:r>
        <w:rPr>
          <w:rFonts w:ascii="Times New Roman" w:eastAsia="Times New Roman" w:hAnsi="Times New Roman" w:cs="Times New Roman"/>
          <w:color w:val="000000" w:themeColor="text1"/>
          <w:sz w:val="28"/>
          <w:szCs w:val="28"/>
        </w:rPr>
        <w:t>-выставочных мероприятиях;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формировать реестр региональных производственных и инновационных малых и средних предприятий – получателей государственной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обеспечивать наличие не менее 1 рабочего места для специалистов ЦКР, оборудованного мебелью, компьютером, принтером и телефоном с выходом </w:t>
      </w:r>
      <w:r>
        <w:rPr>
          <w:rFonts w:ascii="Times New Roman" w:eastAsia="Times New Roman" w:hAnsi="Times New Roman" w:cs="Times New Roman"/>
          <w:color w:val="000000" w:themeColor="text1"/>
          <w:sz w:val="28"/>
          <w:szCs w:val="28"/>
        </w:rPr>
        <w:br/>
        <w:t xml:space="preserve">на городскую линию и междугородную связь и обеспеченного доступом </w:t>
      </w:r>
      <w:r>
        <w:rPr>
          <w:rFonts w:ascii="Times New Roman" w:eastAsia="Times New Roman" w:hAnsi="Times New Roman" w:cs="Times New Roman"/>
          <w:color w:val="000000" w:themeColor="text1"/>
          <w:sz w:val="28"/>
          <w:szCs w:val="28"/>
        </w:rPr>
        <w:br/>
        <w:t>к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обеспечивать наличие специального раздела ЦКР на сайте </w:t>
      </w:r>
      <w:r>
        <w:rPr>
          <w:rFonts w:ascii="Times New Roman" w:eastAsia="Times New Roman" w:hAnsi="Times New Roman" w:cs="Times New Roman"/>
          <w:color w:val="000000" w:themeColor="text1"/>
          <w:sz w:val="28"/>
          <w:szCs w:val="28"/>
        </w:rPr>
        <w:br/>
        <w:t>центра «Мой бизнес», предусматривающего: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экспертную поддержку заявителей по вопросам порядка и условий получения услуг, предоставляемых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заявления (заявки) о предоставлении услуги ЦКР </w:t>
      </w:r>
      <w:r>
        <w:rPr>
          <w:rFonts w:ascii="Times New Roman" w:eastAsia="Times New Roman" w:hAnsi="Times New Roman" w:cs="Times New Roman"/>
          <w:color w:val="000000" w:themeColor="text1"/>
          <w:sz w:val="28"/>
          <w:szCs w:val="28"/>
        </w:rPr>
        <w:br/>
        <w:t>в форме электронного документа;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размещение информации об успешных практиках развития участников территориальных кластеров, получивших поддержку;</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совместных кластерных проектах;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информацию о возможности подачи заявлений (заявок) о предоставлении услуг ЦКР в электронном виде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быть зарегистрированным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обеспечивать внесение и актуализацию общих сведений о ЦКР </w:t>
      </w:r>
      <w:r>
        <w:rPr>
          <w:rFonts w:ascii="Times New Roman" w:eastAsia="Times New Roman" w:hAnsi="Times New Roman" w:cs="Times New Roman"/>
          <w:color w:val="000000" w:themeColor="text1"/>
          <w:sz w:val="28"/>
          <w:szCs w:val="28"/>
        </w:rPr>
        <w:br/>
        <w:t>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обеспечивать публикацию на ЦП МСП сведений об услугах (мерах поддержки), в том числе стандартизированных, оказываемых ЦКР, на ЦП МСП, а также об оказанных услугах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w:t>
      </w:r>
      <w:r>
        <w:rPr>
          <w:rFonts w:ascii="Times New Roman" w:eastAsia="Times New Roman" w:hAnsi="Times New Roman" w:cs="Times New Roman"/>
          <w:color w:val="000000" w:themeColor="text1"/>
          <w:sz w:val="28"/>
          <w:szCs w:val="28"/>
        </w:rPr>
        <w:br/>
        <w:t xml:space="preserve">не позднее 1 рабочего дня со дня принятия решения об оказании поддержки </w:t>
      </w:r>
      <w:r>
        <w:rPr>
          <w:rFonts w:ascii="Times New Roman" w:eastAsia="Times New Roman" w:hAnsi="Times New Roman" w:cs="Times New Roman"/>
          <w:color w:val="000000" w:themeColor="text1"/>
          <w:sz w:val="28"/>
          <w:szCs w:val="28"/>
        </w:rPr>
        <w:br/>
        <w:t>или не позднее 5 рабочих дней со дня оказания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 обеспечивать оказание услуг и мер поддержки в соответствии </w:t>
      </w:r>
      <w:r>
        <w:rPr>
          <w:rFonts w:ascii="Times New Roman" w:eastAsia="Times New Roman" w:hAnsi="Times New Roman" w:cs="Times New Roman"/>
          <w:color w:val="000000" w:themeColor="text1"/>
          <w:sz w:val="28"/>
          <w:szCs w:val="28"/>
        </w:rPr>
        <w:br/>
        <w:t>с функционалом ЦП МСП в случае подачи заявки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обеспечивать заключение договора (соглашения) о взаимодействии </w:t>
      </w:r>
      <w:r>
        <w:rPr>
          <w:rFonts w:ascii="Times New Roman" w:eastAsia="Times New Roman" w:hAnsi="Times New Roman" w:cs="Times New Roman"/>
          <w:color w:val="000000" w:themeColor="text1"/>
          <w:sz w:val="28"/>
          <w:szCs w:val="28"/>
        </w:rPr>
        <w:br/>
        <w:t xml:space="preserve">с уполномоченным многофункциональным центром субъекта Российской Федерации, предусматривающего организацию предоставления услуг ЦКР </w:t>
      </w:r>
      <w:r>
        <w:rPr>
          <w:rFonts w:ascii="Times New Roman" w:eastAsia="Times New Roman" w:hAnsi="Times New Roman" w:cs="Times New Roman"/>
          <w:color w:val="000000" w:themeColor="text1"/>
          <w:sz w:val="28"/>
          <w:szCs w:val="28"/>
        </w:rPr>
        <w:br/>
        <w:t>в многофункциональных центрах для бизнеса (в случае если ЦКР – отдельное юридическое лицо);</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 выполнение функций, предусмотренных под</w:t>
      </w:r>
      <w:hyperlink r:id="rId82" w:tooltip="https://login.consultant.ru/link/?req=doc&amp;base=LAW&amp;n=479175&amp;dst=100354" w:history="1">
        <w:r>
          <w:rPr>
            <w:rFonts w:ascii="Times New Roman" w:eastAsia="Times New Roman" w:hAnsi="Times New Roman" w:cs="Times New Roman"/>
            <w:color w:val="000000" w:themeColor="text1"/>
            <w:sz w:val="28"/>
            <w:szCs w:val="28"/>
          </w:rPr>
          <w:t>пунктом 3.</w:t>
        </w:r>
      </w:hyperlink>
      <w:r>
        <w:rPr>
          <w:rFonts w:ascii="Times New Roman" w:eastAsia="Times New Roman" w:hAnsi="Times New Roman" w:cs="Times New Roman"/>
          <w:color w:val="000000" w:themeColor="text1"/>
          <w:sz w:val="28"/>
          <w:szCs w:val="28"/>
        </w:rPr>
        <w:t xml:space="preserve">3.1 пункта 3 настоящих Требований, в случае если ЦКР определен в </w:t>
      </w:r>
      <w:r w:rsidR="00980618">
        <w:rPr>
          <w:rFonts w:ascii="Times New Roman" w:eastAsia="Times New Roman" w:hAnsi="Times New Roman" w:cs="Times New Roman"/>
          <w:color w:val="000000" w:themeColor="text1"/>
          <w:sz w:val="28"/>
          <w:szCs w:val="28"/>
        </w:rPr>
        <w:t xml:space="preserve">соответствии </w:t>
      </w:r>
      <w:r w:rsidR="00980618">
        <w:rPr>
          <w:rFonts w:ascii="Times New Roman" w:eastAsia="Times New Roman" w:hAnsi="Times New Roman" w:cs="Times New Roman"/>
          <w:color w:val="000000" w:themeColor="text1"/>
          <w:sz w:val="28"/>
          <w:szCs w:val="28"/>
        </w:rPr>
        <w:br/>
        <w:t>с</w:t>
      </w:r>
      <w:r>
        <w:rPr>
          <w:rFonts w:ascii="Times New Roman" w:eastAsia="Times New Roman" w:hAnsi="Times New Roman" w:cs="Times New Roman"/>
          <w:color w:val="000000" w:themeColor="text1"/>
          <w:sz w:val="28"/>
          <w:szCs w:val="28"/>
        </w:rPr>
        <w:t xml:space="preserve"> настоящими Требованиями в качестве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обеспечивать заполнение и актуализацию на ЦП МСП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color w:val="000000" w:themeColor="text1"/>
          <w:sz w:val="28"/>
          <w:szCs w:val="28"/>
        </w:rPr>
        <w:br/>
        <w:t xml:space="preserve">и бюджета субъекта Российской Федерации на финансирование ЦКР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83" w:tooltip="https://login.consultant.ru/link/?req=doc&amp;base=LAW&amp;n=479175&amp;dst=101377" w:history="1">
        <w:r>
          <w:rPr>
            <w:rFonts w:ascii="Times New Roman" w:eastAsia="Times New Roman" w:hAnsi="Times New Roman" w:cs="Times New Roman"/>
            <w:color w:val="000000" w:themeColor="text1"/>
            <w:sz w:val="28"/>
            <w:szCs w:val="28"/>
          </w:rPr>
          <w:t>приложении № 1</w:t>
        </w:r>
      </w:hyperlink>
      <w:r>
        <w:rPr>
          <w:rFonts w:ascii="Times New Roman" w:eastAsia="Times New Roman" w:hAnsi="Times New Roman" w:cs="Times New Roman"/>
          <w:color w:val="000000" w:themeColor="text1"/>
          <w:sz w:val="28"/>
          <w:szCs w:val="28"/>
        </w:rPr>
        <w:t xml:space="preserve"> к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ключевые показатели эффективности деятельности ЦКР на год, </w:t>
      </w:r>
      <w:r>
        <w:rPr>
          <w:rFonts w:ascii="Times New Roman" w:eastAsia="Times New Roman" w:hAnsi="Times New Roman" w:cs="Times New Roman"/>
          <w:color w:val="000000" w:themeColor="text1"/>
          <w:sz w:val="28"/>
          <w:szCs w:val="28"/>
        </w:rPr>
        <w:br/>
        <w:t xml:space="preserve">в котором предоставляется субсидия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84" w:tooltip="https://login.consultant.ru/link/?req=doc&amp;base=LAW&amp;n=479175&amp;dst=101872" w:history="1">
        <w:r>
          <w:rPr>
            <w:rFonts w:ascii="Times New Roman" w:eastAsia="Times New Roman" w:hAnsi="Times New Roman" w:cs="Times New Roman"/>
            <w:color w:val="000000" w:themeColor="text1"/>
            <w:sz w:val="28"/>
            <w:szCs w:val="28"/>
          </w:rPr>
          <w:t>приложении № 2</w:t>
        </w:r>
      </w:hyperlink>
      <w:r>
        <w:rPr>
          <w:rFonts w:ascii="Times New Roman" w:eastAsia="Times New Roman" w:hAnsi="Times New Roman" w:cs="Times New Roman"/>
          <w:color w:val="000000" w:themeColor="text1"/>
          <w:sz w:val="28"/>
          <w:szCs w:val="28"/>
        </w:rPr>
        <w:t xml:space="preserve"> к настоящим Требованиям), на ежеквартальной основе </w:t>
      </w:r>
      <w:r>
        <w:rPr>
          <w:rFonts w:ascii="Times New Roman" w:eastAsia="Times New Roman" w:hAnsi="Times New Roman" w:cs="Times New Roman"/>
          <w:color w:val="000000" w:themeColor="text1"/>
          <w:sz w:val="28"/>
          <w:szCs w:val="28"/>
        </w:rPr>
        <w:br/>
        <w:t>не позднее 10-го числа месяца, следующего за отчетным кварталом.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3.5.7.2. ЦКР в рамках деятельности должен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проведение анализа потенциала субъекта Российской Федерации </w:t>
      </w:r>
      <w:r>
        <w:rPr>
          <w:rFonts w:ascii="Times New Roman" w:eastAsia="Times New Roman" w:hAnsi="Times New Roman" w:cs="Times New Roman"/>
          <w:color w:val="000000" w:themeColor="text1"/>
          <w:sz w:val="28"/>
          <w:szCs w:val="28"/>
        </w:rPr>
        <w:br/>
        <w:t>в части создания и развития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осуществление разработки проектов стратегий (программ) создания </w:t>
      </w:r>
      <w:r>
        <w:rPr>
          <w:rFonts w:ascii="Times New Roman" w:eastAsia="Times New Roman" w:hAnsi="Times New Roman" w:cs="Times New Roman"/>
          <w:color w:val="000000" w:themeColor="text1"/>
          <w:sz w:val="28"/>
          <w:szCs w:val="28"/>
        </w:rPr>
        <w:br/>
        <w:t>и (или) развития территориальных кластеров, планов мероприятий («дорожных карт») по созданию (развитию)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осуществление разработки и реализации инвестиционных программ </w:t>
      </w:r>
      <w:r>
        <w:rPr>
          <w:rFonts w:ascii="Times New Roman" w:eastAsia="Times New Roman" w:hAnsi="Times New Roman" w:cs="Times New Roman"/>
          <w:color w:val="000000" w:themeColor="text1"/>
          <w:sz w:val="28"/>
          <w:szCs w:val="28"/>
        </w:rPr>
        <w:br/>
        <w:t>и проектов развития территориальных кластеров, разработки технико-экономических обоснований проектов и программ;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актуализации стратегий (программ) развития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предоставление участникам территориальных кластеров, являющимся субъектами МСП, услуг, указанных в под</w:t>
      </w:r>
      <w:hyperlink w:anchor="bookmark=id.2s8eyo1" w:tooltip="#bookmark=id.2s8eyo1" w:history="1">
        <w:r>
          <w:rPr>
            <w:rFonts w:ascii="Times New Roman" w:eastAsia="Times New Roman" w:hAnsi="Times New Roman" w:cs="Times New Roman"/>
            <w:color w:val="000000" w:themeColor="text1"/>
            <w:sz w:val="28"/>
            <w:szCs w:val="28"/>
          </w:rPr>
          <w:t>пункте 3.5.7.</w:t>
        </w:r>
      </w:hyperlink>
      <w:r>
        <w:rPr>
          <w:rFonts w:ascii="Times New Roman" w:eastAsia="Times New Roman" w:hAnsi="Times New Roman" w:cs="Times New Roman"/>
          <w:color w:val="000000" w:themeColor="text1"/>
          <w:sz w:val="28"/>
          <w:szCs w:val="28"/>
        </w:rPr>
        <w:t>3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осуществление организационного проектирования цепочек взаимодействия между участниками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разработку и продвижение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осуществление разработки и реализации совместных кластерных проектов участников территориальных или 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осуществление разработки (или оказание содействия в разработке) </w:t>
      </w:r>
      <w:r>
        <w:rPr>
          <w:rFonts w:ascii="Times New Roman" w:eastAsia="Times New Roman" w:hAnsi="Times New Roman" w:cs="Times New Roman"/>
          <w:color w:val="000000" w:themeColor="text1"/>
          <w:sz w:val="28"/>
          <w:szCs w:val="28"/>
        </w:rPr>
        <w:br/>
        <w:t>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организацию семинаров, вебинаров, круглых столов для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организацию обучения, стажировок и повышения квалификации руководителей и сотрудников ЦКР, а также субъектов МСП –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создание и ведение базы данных организаций и квалифицированных специалистов, оказывающих услуги, связанные с выполнением ЦКР своей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осуществление повышения осведомленности участников территориальных кластеров в вопросах создания, правовой охраны </w:t>
      </w:r>
      <w:r>
        <w:rPr>
          <w:rFonts w:ascii="Times New Roman" w:eastAsia="Times New Roman" w:hAnsi="Times New Roman" w:cs="Times New Roman"/>
          <w:color w:val="000000" w:themeColor="text1"/>
          <w:sz w:val="28"/>
          <w:szCs w:val="28"/>
        </w:rPr>
        <w:br/>
        <w:t xml:space="preserve">и использования результатов интеллектуальной деятельности и приравненных </w:t>
      </w:r>
      <w:r>
        <w:rPr>
          <w:rFonts w:ascii="Times New Roman" w:eastAsia="Times New Roman" w:hAnsi="Times New Roman" w:cs="Times New Roman"/>
          <w:color w:val="000000" w:themeColor="text1"/>
          <w:sz w:val="28"/>
          <w:szCs w:val="28"/>
        </w:rPr>
        <w:br/>
        <w:t xml:space="preserve">к ним средств индивидуализации юридических лиц, товаров, работ, услуг </w:t>
      </w:r>
      <w:r>
        <w:rPr>
          <w:rFonts w:ascii="Times New Roman" w:eastAsia="Times New Roman" w:hAnsi="Times New Roman" w:cs="Times New Roman"/>
          <w:color w:val="000000" w:themeColor="text1"/>
          <w:sz w:val="28"/>
          <w:szCs w:val="28"/>
        </w:rPr>
        <w:br/>
        <w:t>и предприятий, которым предоставляется правовая охрана;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 осуществление продвижения информации об услугах ЦКР, </w:t>
      </w:r>
      <w:r>
        <w:rPr>
          <w:rFonts w:ascii="Times New Roman" w:eastAsia="Times New Roman" w:hAnsi="Times New Roman" w:cs="Times New Roman"/>
          <w:color w:val="000000" w:themeColor="text1"/>
          <w:sz w:val="28"/>
          <w:szCs w:val="28"/>
        </w:rPr>
        <w:br/>
        <w:t>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сеть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направление в единый орган управления организациями, образующими инфраструктуру поддержки субъектов МСП, ежеквартально, в срок </w:t>
      </w:r>
      <w:r>
        <w:rPr>
          <w:rFonts w:ascii="Times New Roman" w:eastAsia="Times New Roman" w:hAnsi="Times New Roman" w:cs="Times New Roman"/>
          <w:color w:val="000000" w:themeColor="text1"/>
          <w:sz w:val="28"/>
          <w:szCs w:val="28"/>
        </w:rPr>
        <w:br/>
        <w:t xml:space="preserve">не позднее 10 дней до окончания квартала информации о планируемых </w:t>
      </w:r>
      <w:r>
        <w:rPr>
          <w:rFonts w:ascii="Times New Roman" w:eastAsia="Times New Roman" w:hAnsi="Times New Roman" w:cs="Times New Roman"/>
          <w:color w:val="000000" w:themeColor="text1"/>
          <w:sz w:val="28"/>
          <w:szCs w:val="28"/>
        </w:rPr>
        <w:br/>
        <w:t xml:space="preserve">в следующем квартале обучающих программах, курсах и иных мероприятиях </w:t>
      </w:r>
      <w:r>
        <w:rPr>
          <w:rFonts w:ascii="Times New Roman" w:eastAsia="Times New Roman" w:hAnsi="Times New Roman" w:cs="Times New Roman"/>
          <w:color w:val="000000" w:themeColor="text1"/>
          <w:sz w:val="28"/>
          <w:szCs w:val="28"/>
        </w:rPr>
        <w:br/>
        <w:t xml:space="preserve">для субъектов МСП и граждан, желающих вести бизнес, проводимых ЦКР, </w:t>
      </w:r>
      <w:r>
        <w:rPr>
          <w:rFonts w:ascii="Times New Roman" w:eastAsia="Times New Roman" w:hAnsi="Times New Roman" w:cs="Times New Roman"/>
          <w:color w:val="000000" w:themeColor="text1"/>
          <w:sz w:val="28"/>
          <w:szCs w:val="28"/>
        </w:rPr>
        <w:br/>
        <w:t xml:space="preserve">а также привлекаемыми организациями, с указанием тематики, даты проведения </w:t>
      </w:r>
      <w:r>
        <w:rPr>
          <w:rFonts w:ascii="Times New Roman" w:eastAsia="Times New Roman" w:hAnsi="Times New Roman" w:cs="Times New Roman"/>
          <w:color w:val="000000" w:themeColor="text1"/>
          <w:sz w:val="28"/>
          <w:szCs w:val="28"/>
        </w:rPr>
        <w:br/>
        <w:t xml:space="preserve">и длительности в академических часах обучающей программы, курса </w:t>
      </w:r>
      <w:r>
        <w:rPr>
          <w:rFonts w:ascii="Times New Roman" w:eastAsia="Times New Roman" w:hAnsi="Times New Roman" w:cs="Times New Roman"/>
          <w:color w:val="000000" w:themeColor="text1"/>
          <w:sz w:val="28"/>
          <w:szCs w:val="28"/>
        </w:rPr>
        <w:br/>
        <w:t>и иного мероприятия.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4" w:name="bookmark=id.2s8eyo1"/>
      <w:bookmarkEnd w:id="14"/>
      <w:r>
        <w:rPr>
          <w:rFonts w:ascii="Times New Roman" w:eastAsia="Times New Roman" w:hAnsi="Times New Roman" w:cs="Times New Roman"/>
          <w:color w:val="000000" w:themeColor="text1"/>
          <w:sz w:val="28"/>
          <w:szCs w:val="28"/>
        </w:rPr>
        <w:t>3.5.7.3. ЦКР должен обеспечивать предоставление участникам территориальных кластеров, являющимся субъектами МСП, следующих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услуг</w:t>
      </w:r>
      <w:r w:rsidR="009D420C">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скоринга;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консультирование об услугах ЦКР, в том числе в формате семинара, вебинара, круглого стола;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оказание содействия участникам территориальных кластеров </w:t>
      </w:r>
      <w:r>
        <w:rPr>
          <w:rFonts w:ascii="Times New Roman" w:eastAsia="Times New Roman" w:hAnsi="Times New Roman" w:cs="Times New Roman"/>
          <w:color w:val="000000" w:themeColor="text1"/>
          <w:sz w:val="28"/>
          <w:szCs w:val="28"/>
        </w:rPr>
        <w:br/>
        <w:t>при получении государственной поддержки;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оказание содействия в выводе на рынок новых продуктов (работ, услуг)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организация бизнес-миссий для участников кластеров (стажировок, обмен опытом), обеспечение участия в мероприятиях на крупных российских </w:t>
      </w:r>
      <w:r>
        <w:rPr>
          <w:rFonts w:ascii="Times New Roman" w:eastAsia="Times New Roman" w:hAnsi="Times New Roman" w:cs="Times New Roman"/>
          <w:color w:val="000000" w:themeColor="text1"/>
          <w:sz w:val="28"/>
          <w:szCs w:val="28"/>
        </w:rPr>
        <w:br/>
        <w:t xml:space="preserve">и международных форумах, </w:t>
      </w:r>
      <w:proofErr w:type="spellStart"/>
      <w:r>
        <w:rPr>
          <w:rFonts w:ascii="Times New Roman" w:eastAsia="Times New Roman" w:hAnsi="Times New Roman" w:cs="Times New Roman"/>
          <w:color w:val="000000" w:themeColor="text1"/>
          <w:sz w:val="28"/>
          <w:szCs w:val="28"/>
        </w:rPr>
        <w:t>конгрессно</w:t>
      </w:r>
      <w:proofErr w:type="spellEnd"/>
      <w:r>
        <w:rPr>
          <w:rFonts w:ascii="Times New Roman" w:eastAsia="Times New Roman" w:hAnsi="Times New Roman" w:cs="Times New Roman"/>
          <w:color w:val="000000" w:themeColor="text1"/>
          <w:sz w:val="28"/>
          <w:szCs w:val="28"/>
        </w:rPr>
        <w:t>-выставочных мероприятиях;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оказание услуг по позиционированию и продвижению товаров (работ,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консультационные услуги по вопросам правового обеспечения деятельности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оказание маркетинговых услуг (проведение маркетинговых исследований, направленных на анализ различных рынков, исходя </w:t>
      </w:r>
      <w:r>
        <w:rPr>
          <w:rFonts w:ascii="Times New Roman" w:eastAsia="Times New Roman" w:hAnsi="Times New Roman" w:cs="Times New Roman"/>
          <w:color w:val="000000" w:themeColor="text1"/>
          <w:sz w:val="28"/>
          <w:szCs w:val="28"/>
        </w:rPr>
        <w:br/>
        <w:t>из потребностей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оказание содействия в подготовке и реализации совместных проектов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организация и проведение обучающих тренингов, семинаров </w:t>
      </w:r>
      <w:r>
        <w:rPr>
          <w:rFonts w:ascii="Times New Roman" w:eastAsia="Times New Roman" w:hAnsi="Times New Roman" w:cs="Times New Roman"/>
          <w:color w:val="000000" w:themeColor="text1"/>
          <w:sz w:val="28"/>
          <w:szCs w:val="28"/>
        </w:rPr>
        <w:br/>
        <w:t xml:space="preserve">с привлечением сторонних организаций и квалифицированных специалистов </w:t>
      </w:r>
      <w:r>
        <w:rPr>
          <w:rFonts w:ascii="Times New Roman" w:eastAsia="Times New Roman" w:hAnsi="Times New Roman" w:cs="Times New Roman"/>
          <w:color w:val="000000" w:themeColor="text1"/>
          <w:sz w:val="28"/>
          <w:szCs w:val="28"/>
        </w:rPr>
        <w:br/>
        <w:t>с целью обучения руководителей и сотрудников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оказание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оказание консалтинговых услуг по специализации отдельных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оценка потенциала импортозамещения;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 выявление и квалификационная оценка субъектов МСП для включения в программы развития поставщиков (исполнителей, подрядчиков), предусмотренные </w:t>
      </w:r>
      <w:hyperlink r:id="rId85" w:tooltip="https://login.consultant.ru/link/?req=doc&amp;base=LAW&amp;n=477368&amp;dst=357" w:history="1">
        <w:r>
          <w:rPr>
            <w:rFonts w:ascii="Times New Roman" w:eastAsia="Times New Roman" w:hAnsi="Times New Roman" w:cs="Times New Roman"/>
            <w:color w:val="000000" w:themeColor="text1"/>
            <w:sz w:val="28"/>
            <w:szCs w:val="28"/>
          </w:rPr>
          <w:t>статьей 16</w:t>
        </w:r>
        <w:r>
          <w:rPr>
            <w:rFonts w:ascii="Times New Roman" w:eastAsia="Times New Roman" w:hAnsi="Times New Roman" w:cs="Times New Roman"/>
            <w:color w:val="000000" w:themeColor="text1"/>
            <w:sz w:val="28"/>
            <w:szCs w:val="28"/>
            <w:vertAlign w:val="superscript"/>
          </w:rPr>
          <w:t>1</w:t>
        </w:r>
      </w:hyperlink>
      <w:r>
        <w:rPr>
          <w:rFonts w:ascii="Times New Roman" w:eastAsia="Times New Roman" w:hAnsi="Times New Roman" w:cs="Times New Roman"/>
          <w:color w:val="000000" w:themeColor="text1"/>
          <w:sz w:val="28"/>
          <w:szCs w:val="28"/>
        </w:rPr>
        <w:t xml:space="preserve"> Федерального закона № 209-ФЗ, и мероприятия </w:t>
      </w:r>
      <w:r>
        <w:rPr>
          <w:rFonts w:ascii="Times New Roman" w:eastAsia="Times New Roman" w:hAnsi="Times New Roman" w:cs="Times New Roman"/>
          <w:color w:val="000000" w:themeColor="text1"/>
          <w:sz w:val="28"/>
          <w:szCs w:val="28"/>
        </w:rPr>
        <w:br/>
        <w:t>по повышению производительности труда.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3.5.7.4. В случае приобретения ЦКР технологического оборудования </w:t>
      </w:r>
      <w:r>
        <w:rPr>
          <w:rFonts w:ascii="Times New Roman" w:eastAsia="Times New Roman" w:hAnsi="Times New Roman" w:cs="Times New Roman"/>
          <w:color w:val="000000" w:themeColor="text1"/>
          <w:sz w:val="28"/>
          <w:szCs w:val="28"/>
        </w:rPr>
        <w:br/>
        <w:t>по типу центра прототипирования (далее – ЦКР с оказанием технологических услуг) на такой ЦКР распространяются требования к созданию центра прототипирования и центров коллективного пользования, в том числе в части дополнительного штата (наличия в штате сотрудника, имеющего техническое или инженерное образование).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Создание ЦКР с оказанием технологических услуг возможно </w:t>
      </w:r>
      <w:r>
        <w:rPr>
          <w:rFonts w:ascii="Times New Roman" w:eastAsia="Times New Roman" w:hAnsi="Times New Roman" w:cs="Times New Roman"/>
          <w:color w:val="000000" w:themeColor="text1"/>
          <w:sz w:val="28"/>
          <w:szCs w:val="28"/>
        </w:rPr>
        <w:br/>
        <w:t xml:space="preserve">лишь при отсутствии на территории субъекта Российской Федерации РЦИ </w:t>
      </w:r>
      <w:r>
        <w:rPr>
          <w:rFonts w:ascii="Times New Roman" w:eastAsia="Times New Roman" w:hAnsi="Times New Roman" w:cs="Times New Roman"/>
          <w:color w:val="000000" w:themeColor="text1"/>
          <w:sz w:val="28"/>
          <w:szCs w:val="28"/>
        </w:rPr>
        <w:br/>
        <w:t>и центра прототипирования, а также с обоснованием приобретения оборудования и предварительными расчетами его загрузки.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МСП – членам кластера, а также в целях обеспечения деятельности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3.5.7.5. Услуги ЦКР, указанные в под</w:t>
      </w:r>
      <w:hyperlink w:anchor="bookmark=id.2s8eyo1" w:tooltip="#bookmark=id.2s8eyo1" w:history="1">
        <w:r>
          <w:rPr>
            <w:rFonts w:ascii="Times New Roman" w:eastAsia="Times New Roman" w:hAnsi="Times New Roman" w:cs="Times New Roman"/>
            <w:color w:val="000000" w:themeColor="text1"/>
            <w:sz w:val="28"/>
            <w:szCs w:val="28"/>
          </w:rPr>
          <w:t>пункте 3.5.7.</w:t>
        </w:r>
      </w:hyperlink>
      <w:r>
        <w:rPr>
          <w:rFonts w:ascii="Times New Roman" w:eastAsia="Times New Roman" w:hAnsi="Times New Roman" w:cs="Times New Roman"/>
          <w:color w:val="000000" w:themeColor="text1"/>
          <w:sz w:val="28"/>
          <w:szCs w:val="28"/>
        </w:rPr>
        <w:t xml:space="preserve">3 пункта 3 настоящих Требований, должны предоставляться субъектам МСП – участникам территориальных кластеров на платной основе, или частично платной основе, или на бесплатной основе (за исключением услуг ЦКР, указанных в подпунктах «а» и «б» </w:t>
      </w:r>
      <w:hyperlink w:anchor="bookmark=id.2s8eyo1" w:tooltip="#bookmark=id.2s8eyo1" w:history="1">
        <w:r>
          <w:rPr>
            <w:rFonts w:ascii="Times New Roman" w:eastAsia="Times New Roman" w:hAnsi="Times New Roman" w:cs="Times New Roman"/>
            <w:color w:val="000000" w:themeColor="text1"/>
            <w:sz w:val="28"/>
            <w:szCs w:val="28"/>
          </w:rPr>
          <w:t>подпункта 3.5.7.</w:t>
        </w:r>
      </w:hyperlink>
      <w:r>
        <w:rPr>
          <w:rFonts w:ascii="Times New Roman" w:eastAsia="Times New Roman" w:hAnsi="Times New Roman" w:cs="Times New Roman"/>
          <w:color w:val="000000" w:themeColor="text1"/>
          <w:sz w:val="28"/>
          <w:szCs w:val="28"/>
        </w:rPr>
        <w:t>3 пункта 3 настоящих Требований, которые предоставляются субъектам МСП на бесплатной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ЦКР вправе предоставлять услуги, указанные в под</w:t>
      </w:r>
      <w:hyperlink w:anchor="bookmark=id.2s8eyo1" w:tooltip="#bookmark=id.2s8eyo1" w:history="1">
        <w:r>
          <w:rPr>
            <w:rFonts w:ascii="Times New Roman" w:eastAsia="Times New Roman" w:hAnsi="Times New Roman" w:cs="Times New Roman"/>
            <w:color w:val="000000" w:themeColor="text1"/>
            <w:sz w:val="28"/>
            <w:szCs w:val="28"/>
          </w:rPr>
          <w:t>пункте 3.5.7.</w:t>
        </w:r>
      </w:hyperlink>
      <w:r>
        <w:rPr>
          <w:rFonts w:ascii="Times New Roman" w:eastAsia="Times New Roman" w:hAnsi="Times New Roman" w:cs="Times New Roman"/>
          <w:color w:val="000000" w:themeColor="text1"/>
          <w:sz w:val="28"/>
          <w:szCs w:val="28"/>
        </w:rPr>
        <w:t>3 пункта 3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Услуга ЦКР по организации бизнес-миссий для участников кластеров может предоставляться ЦКР, действующим более 1 года со дня его создания.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3.5.7.6. На базе ЦКР должна действовать постоянно действующая система консультаций и услуг для участников территориальных кластеров, ориентированная на оказание информационных услуг развивающимся и вновь созданным субъектам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3.5.7.7.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5" w:name="bookmark=id.17dp8vu"/>
      <w:bookmarkEnd w:id="15"/>
      <w:r>
        <w:rPr>
          <w:rFonts w:ascii="Times New Roman" w:eastAsia="Times New Roman" w:hAnsi="Times New Roman" w:cs="Times New Roman"/>
          <w:color w:val="000000" w:themeColor="text1"/>
          <w:sz w:val="28"/>
          <w:szCs w:val="28"/>
        </w:rPr>
        <w:t xml:space="preserve">3.5.7.8. На базе помещений ЦКР или других объектов инфраструктуры поддержки субъектов МСП на безвозмездной основе должны проводиться встречи для участников территориальных кластеров, заинтересованных </w:t>
      </w:r>
      <w:r>
        <w:rPr>
          <w:rFonts w:ascii="Times New Roman" w:eastAsia="Times New Roman" w:hAnsi="Times New Roman" w:cs="Times New Roman"/>
          <w:color w:val="000000" w:themeColor="text1"/>
          <w:sz w:val="28"/>
          <w:szCs w:val="28"/>
        </w:rPr>
        <w:br/>
        <w:t>в получении услуг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3.5.7.9. Услуги, указанные в под</w:t>
      </w:r>
      <w:hyperlink w:anchor="bookmark=id.2s8eyo1" w:tooltip="#bookmark=id.2s8eyo1" w:history="1">
        <w:r>
          <w:rPr>
            <w:rFonts w:ascii="Times New Roman" w:eastAsia="Times New Roman" w:hAnsi="Times New Roman" w:cs="Times New Roman"/>
            <w:color w:val="000000" w:themeColor="text1"/>
            <w:sz w:val="28"/>
            <w:szCs w:val="28"/>
          </w:rPr>
          <w:t>пунктах 3.5.7.</w:t>
        </w:r>
      </w:hyperlink>
      <w:r>
        <w:rPr>
          <w:rFonts w:ascii="Times New Roman" w:eastAsia="Times New Roman" w:hAnsi="Times New Roman" w:cs="Times New Roman"/>
          <w:color w:val="000000" w:themeColor="text1"/>
          <w:sz w:val="28"/>
          <w:szCs w:val="28"/>
        </w:rPr>
        <w:t>3–</w:t>
      </w:r>
      <w:hyperlink w:anchor="bookmark=id.17dp8vu" w:tooltip="#bookmark=id.17dp8vu" w:history="1">
        <w:r>
          <w:rPr>
            <w:rFonts w:ascii="Times New Roman" w:eastAsia="Times New Roman" w:hAnsi="Times New Roman" w:cs="Times New Roman"/>
            <w:color w:val="000000" w:themeColor="text1"/>
            <w:sz w:val="28"/>
            <w:szCs w:val="28"/>
          </w:rPr>
          <w:t>3.5.7.8</w:t>
        </w:r>
      </w:hyperlink>
      <w:r>
        <w:rPr>
          <w:rFonts w:ascii="Times New Roman" w:eastAsia="Times New Roman" w:hAnsi="Times New Roman" w:cs="Times New Roman"/>
          <w:color w:val="000000" w:themeColor="text1"/>
          <w:sz w:val="28"/>
          <w:szCs w:val="28"/>
        </w:rPr>
        <w:t xml:space="preserve"> пункта 3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w:t>
      </w:r>
      <w:r>
        <w:rPr>
          <w:rFonts w:ascii="Times New Roman" w:eastAsia="Times New Roman" w:hAnsi="Times New Roman" w:cs="Times New Roman"/>
          <w:color w:val="000000" w:themeColor="text1"/>
          <w:sz w:val="28"/>
          <w:szCs w:val="28"/>
        </w:rPr>
        <w:br/>
        <w:t xml:space="preserve">с </w:t>
      </w:r>
      <w:hyperlink r:id="rId86" w:tooltip="https://login.consultant.ru/link/?req=doc&amp;base=LAW&amp;n=479175&amp;dst=100361" w:history="1">
        <w:r>
          <w:rPr>
            <w:rFonts w:ascii="Times New Roman" w:eastAsia="Times New Roman" w:hAnsi="Times New Roman" w:cs="Times New Roman"/>
            <w:color w:val="000000" w:themeColor="text1"/>
            <w:sz w:val="28"/>
            <w:szCs w:val="28"/>
          </w:rPr>
          <w:t>подпунктом «д» подпункта 3.2</w:t>
        </w:r>
      </w:hyperlink>
      <w:r>
        <w:rPr>
          <w:rFonts w:ascii="Times New Roman" w:eastAsia="Times New Roman" w:hAnsi="Times New Roman" w:cs="Times New Roman"/>
          <w:color w:val="000000" w:themeColor="text1"/>
          <w:sz w:val="28"/>
          <w:szCs w:val="28"/>
        </w:rPr>
        <w:t xml:space="preserve">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привлечении сторонних организаций в процессе проведения отбора поставщиков услуг ЦКР запрашивает у поставщика услуги обязательство </w:t>
      </w:r>
      <w:r>
        <w:rPr>
          <w:rFonts w:ascii="Times New Roman" w:eastAsia="Times New Roman" w:hAnsi="Times New Roman" w:cs="Times New Roman"/>
          <w:color w:val="000000" w:themeColor="text1"/>
          <w:sz w:val="28"/>
          <w:szCs w:val="28"/>
        </w:rPr>
        <w:br/>
        <w:t xml:space="preserve">об отказе в предоставлении услуги субъекту МСП в случае, если они состоят </w:t>
      </w:r>
      <w:r>
        <w:rPr>
          <w:rFonts w:ascii="Times New Roman" w:eastAsia="Times New Roman" w:hAnsi="Times New Roman" w:cs="Times New Roman"/>
          <w:color w:val="000000" w:themeColor="text1"/>
          <w:sz w:val="28"/>
          <w:szCs w:val="28"/>
        </w:rPr>
        <w:br/>
        <w:t>в одной группе лиц.</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3.5.7.10.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3.5.7.11. При организации ЦКР семинаров, вебинаров, круглых столов необходимо соблюдение следующих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количество участников семинаров, вебинаров должно быть не менее 10, </w:t>
      </w:r>
      <w:r>
        <w:rPr>
          <w:rFonts w:ascii="Times New Roman" w:eastAsia="Times New Roman" w:hAnsi="Times New Roman" w:cs="Times New Roman"/>
          <w:color w:val="000000" w:themeColor="text1"/>
          <w:sz w:val="28"/>
          <w:szCs w:val="28"/>
        </w:rPr>
        <w:br/>
        <w:t>не менее 2/3 из которых составляют представители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в случае, если организация семинаров, вебинаров, круглых столов проводится по заявке субъектов МСП, иных организаций, то такая услуга предоставляется на полностью или частично платной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3.5.7.12.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сведения о территориальных кластерах;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сведения о предприятиях и организациях, образующих территориальные кластеры, их отраслевой принадлежности, выпускаемой ими продукции </w:t>
      </w:r>
      <w:r>
        <w:rPr>
          <w:rFonts w:ascii="Times New Roman" w:eastAsia="Times New Roman" w:hAnsi="Times New Roman" w:cs="Times New Roman"/>
          <w:color w:val="000000" w:themeColor="text1"/>
          <w:sz w:val="28"/>
          <w:szCs w:val="28"/>
        </w:rPr>
        <w:br/>
        <w:t>и (или) оказываемых услугах;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сведения об учредителях ЦКР (юридического лица, структурным подразделением которого является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план работы ЦКР на год;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отчеты о деятельности ЦКР за предыдущие годы со дня его создания;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разработанные документы: программы развития территориальных кластеров, концепция развития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информация о реализуемых совместных кластерных проектах;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графики встреч, заседаний рабочих групп, совещаний партнеров ЦКР </w:t>
      </w:r>
      <w:r>
        <w:rPr>
          <w:rFonts w:ascii="Times New Roman" w:eastAsia="Times New Roman" w:hAnsi="Times New Roman" w:cs="Times New Roman"/>
          <w:color w:val="000000" w:themeColor="text1"/>
          <w:sz w:val="28"/>
          <w:szCs w:val="28"/>
        </w:rPr>
        <w:br/>
        <w:t>и участников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дополнительные информационные сервисы (например, базы данных </w:t>
      </w:r>
      <w:r>
        <w:rPr>
          <w:rFonts w:ascii="Times New Roman" w:eastAsia="Times New Roman" w:hAnsi="Times New Roman" w:cs="Times New Roman"/>
          <w:color w:val="000000" w:themeColor="text1"/>
          <w:sz w:val="28"/>
          <w:szCs w:val="28"/>
        </w:rPr>
        <w:br/>
        <w:t xml:space="preserve">по государственным и муниципальным закупкам, необходимые в целях реализации совместных кластерных проектов, сведения о мерах поддержки </w:t>
      </w:r>
      <w:r>
        <w:rPr>
          <w:rFonts w:ascii="Times New Roman" w:eastAsia="Times New Roman" w:hAnsi="Times New Roman" w:cs="Times New Roman"/>
          <w:color w:val="000000" w:themeColor="text1"/>
          <w:sz w:val="28"/>
          <w:szCs w:val="28"/>
        </w:rPr>
        <w:br/>
        <w:t>для субъектов МСП, являющихся участниками территориальных кластеров);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информация о стоимости платных услуг, предоставляемых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3.5.7.12.1. Информация о ЦКР и мерах поддержки субъектов МСП </w:t>
      </w:r>
      <w:r>
        <w:rPr>
          <w:rFonts w:ascii="Times New Roman" w:eastAsia="Times New Roman" w:hAnsi="Times New Roman" w:cs="Times New Roman"/>
          <w:color w:val="000000" w:themeColor="text1"/>
          <w:sz w:val="28"/>
          <w:szCs w:val="28"/>
        </w:rPr>
        <w:br/>
        <w:t>(в случае если субъекты МСП являются также участниками промышленных кластеров) размещается в государственной информационной системе промышленности, функционирующей в соответствии с постановлением Правительства Российской Федерации от 25 июля 2015 г. № 757 «О порядке создания, эксплуатации и совершенствования государственной информационной системы промышленности», в сети «Интернет».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3.5.7.13. Руководитель и заместитель руководителя ЦКР должны соответствовать следующим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иметь гражданство Российской Федерации;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иметь высшее экономическое, финансовое образование </w:t>
      </w:r>
      <w:r>
        <w:rPr>
          <w:rFonts w:ascii="Times New Roman" w:eastAsia="Times New Roman" w:hAnsi="Times New Roman" w:cs="Times New Roman"/>
          <w:color w:val="000000" w:themeColor="text1"/>
          <w:sz w:val="28"/>
          <w:szCs w:val="28"/>
        </w:rPr>
        <w:br/>
        <w:t>и (или) образование в области управления (заместитель руководителя должен иметь высшее образование);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иметь опыт работы в области специализации территориальных кластеров в сфере инноваций не менее 3 лет;</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иметь удостоверения, подтверждающие ежегодное </w:t>
      </w:r>
      <w:r>
        <w:rPr>
          <w:rFonts w:ascii="Times New Roman" w:eastAsia="Times New Roman" w:hAnsi="Times New Roman" w:cs="Times New Roman"/>
          <w:color w:val="000000" w:themeColor="text1"/>
          <w:sz w:val="28"/>
          <w:szCs w:val="28"/>
        </w:rPr>
        <w:br/>
        <w:t>прохождение повышения квалификации, в том числе в сфере проектного управления.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3.5.7.14. В случае приобретения технологического оборудования </w:t>
      </w:r>
      <w:r>
        <w:rPr>
          <w:rFonts w:ascii="Times New Roman" w:eastAsia="Times New Roman" w:hAnsi="Times New Roman" w:cs="Times New Roman"/>
          <w:color w:val="000000" w:themeColor="text1"/>
          <w:sz w:val="28"/>
          <w:szCs w:val="28"/>
        </w:rPr>
        <w:br/>
        <w:t xml:space="preserve">(а также использования такого оборудования как оборудования коллективного доступа) в штате ЦКР должно быть не менее 1 сотрудника, имеющего техническое (инженерное) образование для организации предоставления услуг </w:t>
      </w:r>
      <w:r>
        <w:rPr>
          <w:rFonts w:ascii="Times New Roman" w:eastAsia="Times New Roman" w:hAnsi="Times New Roman" w:cs="Times New Roman"/>
          <w:color w:val="000000" w:themeColor="text1"/>
          <w:sz w:val="28"/>
          <w:szCs w:val="28"/>
        </w:rPr>
        <w:br/>
        <w:t xml:space="preserve">и обслуживания оборудования.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Субъекты Российской Федерации осуществляют реализацию мероприятия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4.1. Предоставление субсидии на создание и (или) развитие индустриального (промышленного) парка, агропромышленного парка, бизнес-парка, технопарка, промышленного технопарка (за исключением капитального ремонта) осуществляется в целях реализации мероприятия, указанного </w:t>
      </w:r>
      <w:r>
        <w:rPr>
          <w:rFonts w:ascii="Times New Roman" w:eastAsia="Times New Roman" w:hAnsi="Times New Roman" w:cs="Times New Roman"/>
          <w:color w:val="000000" w:themeColor="text1"/>
          <w:sz w:val="28"/>
          <w:szCs w:val="28"/>
        </w:rPr>
        <w:br/>
        <w:t>в пункте 4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4.1.1. Субсидия не может быть предоставлена субъекту Российской Федерации, если к финансированию в рамках реализации мероприятия, указанного в пункте 4 настоящих Требований, представлены расходы, совпадающие по форме, срокам и виду с расходами, осуществленными субъектом Российской Федерации в соответствии с Правилами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 1119, и (или) Правилами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2020–2022 годах на реализацию инвестиционных проектов создания, расширения или развития индустриальных (промышленных) парков и (или) промышленных технопарков, утвержденными постановлением Правительства Российской Федерации от 11 августа 2015 г. № 831, а также Правилами предоставления субсидий из федерального бюджета бюджетам субъектов Российской Федерации в целях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w:t>
      </w:r>
      <w:r>
        <w:rPr>
          <w:rFonts w:ascii="Times New Roman" w:eastAsia="Times New Roman" w:hAnsi="Times New Roman" w:cs="Times New Roman"/>
          <w:color w:val="000000" w:themeColor="text1"/>
          <w:sz w:val="28"/>
          <w:szCs w:val="28"/>
        </w:rPr>
        <w:br/>
        <w:t xml:space="preserve">частной формы собственности на создание, увеличение площади </w:t>
      </w:r>
      <w:r>
        <w:rPr>
          <w:rFonts w:ascii="Times New Roman" w:eastAsia="Times New Roman" w:hAnsi="Times New Roman" w:cs="Times New Roman"/>
          <w:color w:val="000000" w:themeColor="text1"/>
          <w:sz w:val="28"/>
          <w:szCs w:val="28"/>
        </w:rPr>
        <w:br/>
        <w:t xml:space="preserve">или </w:t>
      </w:r>
      <w:proofErr w:type="spellStart"/>
      <w:r>
        <w:rPr>
          <w:rFonts w:ascii="Times New Roman" w:eastAsia="Times New Roman" w:hAnsi="Times New Roman" w:cs="Times New Roman"/>
          <w:color w:val="000000" w:themeColor="text1"/>
          <w:sz w:val="28"/>
          <w:szCs w:val="28"/>
        </w:rPr>
        <w:t>реиндустриализацию</w:t>
      </w:r>
      <w:proofErr w:type="spellEnd"/>
      <w:r>
        <w:rPr>
          <w:rFonts w:ascii="Times New Roman" w:eastAsia="Times New Roman" w:hAnsi="Times New Roman" w:cs="Times New Roman"/>
          <w:color w:val="000000" w:themeColor="text1"/>
          <w:sz w:val="28"/>
          <w:szCs w:val="28"/>
        </w:rPr>
        <w:t xml:space="preserve"> индустриальных (промышленных) парков, промышленных технопарков, технопарков в сфере высоких технологий, приведенными в приложении № 18 к государственной программе </w:t>
      </w:r>
      <w:r>
        <w:rPr>
          <w:rFonts w:ascii="Times New Roman" w:eastAsia="Times New Roman" w:hAnsi="Times New Roman" w:cs="Times New Roman"/>
          <w:color w:val="000000" w:themeColor="text1"/>
          <w:sz w:val="28"/>
          <w:szCs w:val="28"/>
        </w:rPr>
        <w:br/>
        <w:t xml:space="preserve">Российской Федерации «Развитие промышленности и повышение </w:t>
      </w:r>
      <w:r>
        <w:rPr>
          <w:rFonts w:ascii="Times New Roman" w:eastAsia="Times New Roman" w:hAnsi="Times New Roman" w:cs="Times New Roman"/>
          <w:color w:val="000000" w:themeColor="text1"/>
          <w:sz w:val="28"/>
          <w:szCs w:val="28"/>
        </w:rPr>
        <w:br/>
        <w:t>ее конкурентоспособности», утвержденной постановлением Правительства Российской Федерации от 15 апреля 2014 г. № 328.</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4.2. Требованиями к реализации мероприятия, указанного в пункте 4 настоящих Требований, являются: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наличие обязательства субъекта Российской Федерации </w:t>
      </w:r>
      <w:r>
        <w:rPr>
          <w:rFonts w:ascii="Times New Roman" w:eastAsia="Times New Roman" w:hAnsi="Times New Roman" w:cs="Times New Roman"/>
          <w:color w:val="000000" w:themeColor="text1"/>
          <w:sz w:val="28"/>
          <w:szCs w:val="28"/>
        </w:rPr>
        <w:br/>
        <w:t>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со дня ввода в эксплуатацию за счет средств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в случае создания и (или) развития бизнес-парка, технопарка – обеспечение соответствия таких парков настоящим Требованиям;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в случае создания и (или) развития индустриального (промышленного) парка, агропромышленного парка, промышленного технопарка – обеспечение соответствия настоящим Требованиям, а также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 794 </w:t>
      </w:r>
      <w:r>
        <w:rPr>
          <w:rFonts w:ascii="Times New Roman" w:eastAsia="Times New Roman" w:hAnsi="Times New Roman" w:cs="Times New Roman"/>
          <w:color w:val="000000" w:themeColor="text1"/>
          <w:sz w:val="28"/>
          <w:szCs w:val="28"/>
        </w:rPr>
        <w:br/>
        <w:t xml:space="preserve">(далее – требования, утвержденные постановлением Правительства Российской Федерации № 794), – для индустриальных (промышленных) парков, агропромышленных парков, или Требованиям к промышленным технопаркам </w:t>
      </w:r>
      <w:r>
        <w:rPr>
          <w:rFonts w:ascii="Times New Roman" w:eastAsia="Times New Roman" w:hAnsi="Times New Roman" w:cs="Times New Roman"/>
          <w:color w:val="000000" w:themeColor="text1"/>
          <w:sz w:val="28"/>
          <w:szCs w:val="28"/>
        </w:rPr>
        <w:br/>
        <w:t xml:space="preserve">и управляющим компаниям промышленных технопарков в целях применения </w:t>
      </w:r>
      <w:r>
        <w:rPr>
          <w:rFonts w:ascii="Times New Roman" w:eastAsia="Times New Roman" w:hAnsi="Times New Roman" w:cs="Times New Roman"/>
          <w:color w:val="000000" w:themeColor="text1"/>
          <w:sz w:val="28"/>
          <w:szCs w:val="28"/>
        </w:rPr>
        <w:br/>
        <w:t xml:space="preserve">к ним мер стимулирования деятельности в сфере промышленности, утвержденным постановлением Правительства Российской Федерации </w:t>
      </w:r>
      <w:r>
        <w:rPr>
          <w:rFonts w:ascii="Times New Roman" w:eastAsia="Times New Roman" w:hAnsi="Times New Roman" w:cs="Times New Roman"/>
          <w:color w:val="000000" w:themeColor="text1"/>
          <w:sz w:val="28"/>
          <w:szCs w:val="28"/>
        </w:rPr>
        <w:br/>
        <w:t xml:space="preserve">от 27 декабря 2019 г. № 1863 (далее – требования, утвержденные постановлением Правительства Российской Федерации № 1863), – для промышленных технопарков к дате ввода таких парков в эксплуатацию.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4.3.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1–3 группам в соответствии с пунктом 11 Правил, приведенных в приложении № 48:</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определение целей и задач, целесообразности и предпосылок реализации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и помещений);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анализ потребностей его потенциальных резидентов (с указанием источников полученных сведений);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определение источников и условий финансирования создания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оценку имеющихся и возможных рисков, а также мероприятий </w:t>
      </w:r>
      <w:r>
        <w:rPr>
          <w:rFonts w:ascii="Times New Roman" w:eastAsia="Times New Roman" w:hAnsi="Times New Roman" w:cs="Times New Roman"/>
          <w:color w:val="000000" w:themeColor="text1"/>
          <w:sz w:val="28"/>
          <w:szCs w:val="28"/>
        </w:rPr>
        <w:br/>
        <w:t>по нивелированию негативных последствий возникновения таких рисков;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определение направлений расходования бюджетных (с детализацией </w:t>
      </w:r>
      <w:r>
        <w:rPr>
          <w:rFonts w:ascii="Times New Roman" w:eastAsia="Times New Roman" w:hAnsi="Times New Roman" w:cs="Times New Roman"/>
          <w:color w:val="000000" w:themeColor="text1"/>
          <w:sz w:val="28"/>
          <w:szCs w:val="28"/>
        </w:rPr>
        <w:br/>
        <w:t xml:space="preserve">на федеральную и региональную часть) и внебюджетных средств субсидии </w:t>
      </w:r>
      <w:r>
        <w:rPr>
          <w:rFonts w:ascii="Times New Roman" w:eastAsia="Times New Roman" w:hAnsi="Times New Roman" w:cs="Times New Roman"/>
          <w:color w:val="000000" w:themeColor="text1"/>
          <w:sz w:val="28"/>
          <w:szCs w:val="28"/>
        </w:rPr>
        <w:br/>
        <w:t xml:space="preserve">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w:t>
      </w:r>
      <w:r>
        <w:rPr>
          <w:rFonts w:ascii="Times New Roman" w:eastAsia="Times New Roman" w:hAnsi="Times New Roman" w:cs="Times New Roman"/>
          <w:color w:val="000000" w:themeColor="text1"/>
          <w:sz w:val="28"/>
          <w:szCs w:val="28"/>
        </w:rPr>
        <w:br/>
        <w:t>по каждому объекту недвижимости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условий и этапов размещения резидентов;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схема обеспечения территории индустриального (промышленного) парка, агропромышленного парка, бизнес-парка, технопарка, промышленного технопарка промышленной и (или) технологической инфраструктурой </w:t>
      </w:r>
      <w:r>
        <w:rPr>
          <w:rFonts w:ascii="Times New Roman" w:hAnsi="Times New Roman" w:cs="Times New Roman"/>
          <w:color w:val="000000" w:themeColor="text1"/>
          <w:sz w:val="28"/>
          <w:szCs w:val="28"/>
        </w:rPr>
        <w:br/>
        <w:t>или схема застройки индустриального (промышленного) парка, агропромышленного парка, бизнес-парка, технопарка, промышленного технопарка с указанием масштаба;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схема расположения земельных участков на территории индустриального (промышленного) парка, агропромышленного парка, бизнес-парка, технопарка, промышленного технопарка с указанием их общей площади и полезной площади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в том числе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схема расположения зданий, строений индустриального (промышленного) парка, агропромышленного парка, бизнес-парка, технопарка, промышленного технопарка, планируемых к строительству и реконструкции с указанием </w:t>
      </w:r>
      <w:r>
        <w:rPr>
          <w:rFonts w:ascii="Times New Roman" w:eastAsia="Times New Roman" w:hAnsi="Times New Roman" w:cs="Times New Roman"/>
          <w:color w:val="000000" w:themeColor="text1"/>
          <w:sz w:val="28"/>
          <w:szCs w:val="28"/>
        </w:rPr>
        <w:br/>
        <w:t xml:space="preserve">их общей площади и полезной площади зданий, строений, расположенных </w:t>
      </w:r>
      <w:r>
        <w:rPr>
          <w:rFonts w:ascii="Times New Roman" w:eastAsia="Times New Roman" w:hAnsi="Times New Roman" w:cs="Times New Roman"/>
          <w:color w:val="000000" w:themeColor="text1"/>
          <w:sz w:val="28"/>
          <w:szCs w:val="28"/>
        </w:rPr>
        <w:br/>
        <w:t xml:space="preserve">на территории индустриального (промышленного) парка, </w:t>
      </w:r>
      <w:bookmarkStart w:id="16" w:name="_Hlk184833019"/>
      <w:r>
        <w:rPr>
          <w:rFonts w:ascii="Times New Roman" w:eastAsia="Times New Roman" w:hAnsi="Times New Roman" w:cs="Times New Roman"/>
          <w:color w:val="000000" w:themeColor="text1"/>
          <w:sz w:val="28"/>
          <w:szCs w:val="28"/>
        </w:rPr>
        <w:t xml:space="preserve">агропромышленного парка, бизнес-парка, технопарка, промышленного технопарка, </w:t>
      </w:r>
      <w:bookmarkEnd w:id="16"/>
      <w:r>
        <w:rPr>
          <w:rFonts w:ascii="Times New Roman" w:eastAsia="Times New Roman" w:hAnsi="Times New Roman" w:cs="Times New Roman"/>
          <w:color w:val="000000" w:themeColor="text1"/>
          <w:sz w:val="28"/>
          <w:szCs w:val="28"/>
        </w:rPr>
        <w:br/>
        <w:t>в том числе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схема размещения резидентов и (или) потенциальных </w:t>
      </w:r>
      <w:r>
        <w:rPr>
          <w:rFonts w:ascii="Times New Roman" w:hAnsi="Times New Roman" w:cs="Times New Roman"/>
          <w:color w:val="000000" w:themeColor="text1"/>
          <w:sz w:val="28"/>
          <w:szCs w:val="28"/>
        </w:rPr>
        <w:br/>
        <w:t xml:space="preserve">резидентов </w:t>
      </w:r>
      <w:bookmarkStart w:id="17" w:name="_Hlk184833099"/>
      <w:r>
        <w:rPr>
          <w:rFonts w:ascii="Times New Roman" w:hAnsi="Times New Roman" w:cs="Times New Roman"/>
          <w:color w:val="000000" w:themeColor="text1"/>
          <w:sz w:val="28"/>
          <w:szCs w:val="28"/>
        </w:rPr>
        <w:t>индустриального (промышленного) парка,</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агропромышленного парка, бизнес-парка, технопарка, промышленного технопарка</w:t>
      </w:r>
      <w:bookmarkEnd w:id="17"/>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а также пользователей инфраструктуры индустриального (промышленного) парка,</w:t>
      </w:r>
      <w:r>
        <w:rPr>
          <w:rFonts w:ascii="Times New Roman" w:eastAsia="Times New Roman" w:hAnsi="Times New Roman" w:cs="Times New Roman"/>
          <w:color w:val="000000" w:themeColor="text1"/>
          <w:sz w:val="28"/>
          <w:szCs w:val="28"/>
        </w:rPr>
        <w:t xml:space="preserve">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сведения о действующей и планируемой коммунальной и транспортной инфраструктуре;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расчеты основных показателей эффективности проекта по созданию и (или) развитию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 xml:space="preserve">бизнес-парка, технопарка, промышленного технопарка.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лет </w:t>
      </w:r>
      <w:r>
        <w:rPr>
          <w:rFonts w:ascii="Times New Roman" w:eastAsia="Times New Roman" w:hAnsi="Times New Roman" w:cs="Times New Roman"/>
          <w:color w:val="000000" w:themeColor="text1"/>
          <w:sz w:val="28"/>
          <w:szCs w:val="28"/>
        </w:rPr>
        <w:br/>
        <w:t>со дня его ввода в эксплуатацию;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бизнес-парка, промышленного технопарка, технопарка на показатели национального проекта и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предварительные и (или) заключенные соглашения (соглашения </w:t>
      </w:r>
      <w:r>
        <w:rPr>
          <w:rFonts w:ascii="Times New Roman" w:eastAsia="Times New Roman" w:hAnsi="Times New Roman" w:cs="Times New Roman"/>
          <w:color w:val="000000" w:themeColor="text1"/>
          <w:sz w:val="28"/>
          <w:szCs w:val="28"/>
        </w:rPr>
        <w:br/>
        <w:t xml:space="preserve">о намерениях) с субъектами МСП (резидентами, потенциальными резидентами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 xml:space="preserve">бизнес-парка, технопарка, промышленного технопарка) не менее чем на 20 % полезной площади зданий (помещений, строений) и (или) земельных участков </w:t>
      </w:r>
      <w:r>
        <w:rPr>
          <w:rFonts w:ascii="Times New Roman" w:eastAsia="Times New Roman" w:hAnsi="Times New Roman" w:cs="Times New Roman"/>
          <w:color w:val="000000" w:themeColor="text1"/>
          <w:sz w:val="28"/>
          <w:szCs w:val="28"/>
        </w:rPr>
        <w:br/>
        <w:t>на территории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копия правового акта субъекта Российской Федерации, утверждающего порядок отбора резидентов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w:t>
      </w:r>
      <w:sdt>
        <w:sdtPr>
          <w:rPr>
            <w:color w:val="000000" w:themeColor="text1"/>
          </w:rPr>
          <w:tag w:val="goog_rdk_3"/>
          <w:id w:val="602379426"/>
          <w:showingPlcHdr/>
        </w:sdtPr>
        <w:sdtContent>
          <w:r>
            <w:t>    </w:t>
          </w:r>
        </w:sdtContent>
      </w:sdt>
      <w:r>
        <w:rPr>
          <w:rFonts w:ascii="Times New Roman" w:eastAsia="Times New Roman" w:hAnsi="Times New Roman" w:cs="Times New Roman"/>
          <w:color w:val="000000" w:themeColor="text1"/>
          <w:sz w:val="28"/>
          <w:szCs w:val="28"/>
        </w:rPr>
        <w:t>заявка на отбор проекта по созданию и (или) развитию индустриального (промышленного) парка, агропромышленного парка, бизнес-парка, технопарка, промышленного технопарка за подписью высшего должностного лица субъекта Российской Федерации по форме согласно приложению № 3 к настоящим Требованиям, включающая обязательство субъекта Российской Федерации об обеспечении функционирования и целевого использования индустриального (промышленного) парка, агропромышленного парка, бизнес-парка, технопарка, промышленного технопарка в целях оказания поддержки субъектам МСП в течение 10 лет со дня их создания за счет субсидии, обязательство о вводе в эксплуатацию индустриального (промышленного) парка, агропромышленного парка, бизнес-парка, технопарка, промышленного технопарка в соответствии со сроком, установленным графиком выполнения мероприятия по созданию и (или) развитию индустриального (промышленного) парка, агропромышленного парка, бизнес-парка, технопарка, промышленного технопарка, обязательство по достижению плановых показателей по проекту создания и (или) развития индустриального (промышленного) парка, агропромышленного парка, бизнес-парка,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4.3.1.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 для субъектов Российской Федерации, относящихся к 4 группе в соответствии с пунктом 11 Правил, приведенных в приложении № 48:</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документы, указанные в подпунктах «д» и «ж» подпункта 4.3 </w:t>
      </w:r>
      <w:r>
        <w:rPr>
          <w:rFonts w:ascii="Times New Roman" w:eastAsia="Times New Roman" w:hAnsi="Times New Roman" w:cs="Times New Roman"/>
          <w:color w:val="000000" w:themeColor="text1"/>
          <w:sz w:val="28"/>
          <w:szCs w:val="28"/>
        </w:rPr>
        <w:br/>
        <w:t>пункта 4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пояснительная записка, включающая в себя основные данные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бизнес-парка, технопарка, промышленного технопарка, в том числе основные характеристики приобретаемого оборудования, указанного в подпункте 4.4.2 пункта 4 настоящих Требований, а также сведения о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 и федерального проекта;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сметная документация на оборудование, указанное в подпункте 4.4.2 пункта 4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4.4. </w:t>
      </w:r>
      <w:bookmarkStart w:id="18" w:name="_Hlk184811576"/>
      <w:r>
        <w:rPr>
          <w:rFonts w:ascii="Times New Roman" w:eastAsia="Times New Roman" w:hAnsi="Times New Roman" w:cs="Times New Roman"/>
          <w:color w:val="000000" w:themeColor="text1"/>
          <w:sz w:val="28"/>
          <w:szCs w:val="28"/>
        </w:rPr>
        <w:t xml:space="preserve">Средства субсидии предоставляются субъекту Российской Федерации, </w:t>
      </w:r>
      <w:sdt>
        <w:sdtPr>
          <w:rPr>
            <w:color w:val="000000" w:themeColor="text1"/>
          </w:rPr>
          <w:tag w:val="goog_rdk_4"/>
          <w:id w:val="-1172488718"/>
          <w:showingPlcHdr/>
        </w:sdtPr>
        <w:sdtContent>
          <w:r>
            <w:t>    </w:t>
          </w:r>
        </w:sdtContent>
      </w:sdt>
      <w:r>
        <w:rPr>
          <w:rFonts w:ascii="Times New Roman" w:eastAsia="Times New Roman" w:hAnsi="Times New Roman" w:cs="Times New Roman"/>
          <w:color w:val="000000" w:themeColor="text1"/>
          <w:sz w:val="28"/>
          <w:szCs w:val="28"/>
        </w:rPr>
        <w:t xml:space="preserve">отнесенному к 1–3 группам в соответствии с пунктом 11 Правил, приведенных в приложении № 48, в целях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w:t>
      </w:r>
      <w:bookmarkEnd w:id="18"/>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19" w:name="bookmark=id.3rdcrjn"/>
      <w:bookmarkEnd w:id="19"/>
      <w:r>
        <w:rPr>
          <w:rFonts w:ascii="Times New Roman" w:eastAsia="Times New Roman" w:hAnsi="Times New Roman" w:cs="Times New Roman"/>
          <w:color w:val="000000" w:themeColor="text1"/>
          <w:sz w:val="28"/>
          <w:szCs w:val="28"/>
        </w:rPr>
        <w:t>а) создание и (или) развитие, и (или) реконструкция энергетической, коммунальной, инженерной, транспортной инфраструктуры;</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строительство и (или) реконструкция офисных, лабораторных </w:t>
      </w:r>
      <w:r>
        <w:rPr>
          <w:rFonts w:ascii="Times New Roman" w:eastAsia="Times New Roman" w:hAnsi="Times New Roman" w:cs="Times New Roman"/>
          <w:color w:val="000000" w:themeColor="text1"/>
          <w:sz w:val="28"/>
          <w:szCs w:val="28"/>
        </w:rPr>
        <w:br/>
        <w:t>и производственных помещений;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подведение к границе индустриального (промышленного) парка, агропромышленного парка, бизнес-парка, технопарка, промышленного технопарка, сетей инженерной инфраструктуры (тепло- газо-, </w:t>
      </w:r>
      <w:proofErr w:type="spellStart"/>
      <w:r>
        <w:rPr>
          <w:rFonts w:ascii="Times New Roman" w:eastAsia="Times New Roman" w:hAnsi="Times New Roman" w:cs="Times New Roman"/>
          <w:color w:val="000000" w:themeColor="text1"/>
          <w:sz w:val="28"/>
          <w:szCs w:val="28"/>
        </w:rPr>
        <w:t>энерго</w:t>
      </w:r>
      <w:proofErr w:type="spellEnd"/>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t>и водоснабжения, ливневых канализаций, систем очистки сточных вод, линии 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инженерная подготовка в границах земельного участка, </w:t>
      </w:r>
      <w:r>
        <w:rPr>
          <w:rFonts w:ascii="Times New Roman" w:eastAsia="Times New Roman" w:hAnsi="Times New Roman" w:cs="Times New Roman"/>
          <w:color w:val="000000" w:themeColor="text1"/>
          <w:sz w:val="28"/>
          <w:szCs w:val="28"/>
        </w:rPr>
        <w:br/>
        <w:t>на котором размещается индустриальный (промышленный) парк, агропромышленный парк, бизнес-парк, технопарк, промышленный технопарк;</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технологическое присоединение (подключение) к объектам электро-, газо-, тепло-, водоснабжения и водоотведения, линиям связи;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 оснащение объектов индустриального (промышленного) парка, агропромышленного парка, бизнес-парка, технопарка, промышленного технопарка офисным, лабораторным, технологическим, инженерным оборудованием для переработки продукции, выставочным и производственным оборудованием (включая программное обеспечение, монтаж и пусконаладочные работы), в том числе для целей коллективного использования резидентами.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4.4.1. Средства субсидии предоставляются субъекту Российской Федерации, </w:t>
      </w:r>
      <w:sdt>
        <w:sdtPr>
          <w:rPr>
            <w:rFonts w:ascii="Times New Roman" w:eastAsia="Times New Roman" w:hAnsi="Times New Roman" w:cs="Times New Roman"/>
            <w:color w:val="000000" w:themeColor="text1"/>
            <w:sz w:val="28"/>
            <w:szCs w:val="28"/>
          </w:rPr>
          <w:tag w:val="goog_rdk_4"/>
          <w:id w:val="-702245829"/>
          <w:showingPlcHdr/>
        </w:sdtPr>
        <w:sdtContent>
          <w:r>
            <w:t>    </w:t>
          </w:r>
        </w:sdtContent>
      </w:sdt>
      <w:r>
        <w:rPr>
          <w:rFonts w:ascii="Times New Roman" w:eastAsia="Times New Roman" w:hAnsi="Times New Roman" w:cs="Times New Roman"/>
          <w:color w:val="000000" w:themeColor="text1"/>
          <w:sz w:val="28"/>
          <w:szCs w:val="28"/>
        </w:rPr>
        <w:t xml:space="preserve">отнесенному к 1–3 группам в соответствии с пунктом 11 Правил, приведенных в приложении № 48, в целях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следующих дополнительных направлений создания и (или) развития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w:t>
      </w:r>
      <w:r>
        <w:rPr>
          <w:rFonts w:ascii="Times New Roman" w:eastAsia="Times New Roman" w:hAnsi="Times New Roman" w:cs="Times New Roman"/>
          <w:color w:val="000000" w:themeColor="text1"/>
          <w:sz w:val="28"/>
          <w:szCs w:val="28"/>
        </w:rPr>
        <w:br/>
        <w:t>и здоровья;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w:t>
      </w:r>
      <w:r>
        <w:rPr>
          <w:rFonts w:ascii="Times New Roman" w:eastAsia="Times New Roman" w:hAnsi="Times New Roman" w:cs="Times New Roman"/>
          <w:color w:val="000000" w:themeColor="text1"/>
          <w:sz w:val="28"/>
          <w:szCs w:val="28"/>
        </w:rPr>
        <w:br/>
        <w:t>для целей предоставления в пользование резидентам (пользователям)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4.4.2. Средства субсидии предоставляются субъекту Российской Федерации, отнесенному к 4 группе в соответствии с пунктом 11 Правил, приведенных в приложении № 48, в целях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создания </w:t>
      </w:r>
      <w:r>
        <w:rPr>
          <w:rFonts w:ascii="Times New Roman" w:eastAsia="Times New Roman" w:hAnsi="Times New Roman" w:cs="Times New Roman"/>
          <w:color w:val="000000" w:themeColor="text1"/>
          <w:sz w:val="28"/>
          <w:szCs w:val="28"/>
        </w:rPr>
        <w:br/>
        <w:t xml:space="preserve">и (или) развития индустриального (промышленного) парка, агропромышленного парка, бизнес-парка, технопарка, промышленного технопарка в части оснащения программным обеспечением, лабораторным, технологическим </w:t>
      </w:r>
      <w:r>
        <w:rPr>
          <w:rFonts w:ascii="Times New Roman" w:eastAsia="Times New Roman" w:hAnsi="Times New Roman" w:cs="Times New Roman"/>
          <w:color w:val="000000" w:themeColor="text1"/>
          <w:sz w:val="28"/>
          <w:szCs w:val="28"/>
        </w:rPr>
        <w:br/>
        <w:t>и производственным оборудованием коллективного использования, оборудованием для роботизации и автоматизации производства для целей предоставления в пользование резидентами и инженерным оборудованием, обеспечивающим функционирование зданий и сооружений.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4.5.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МСП, осуществляющие деятельность, относящуюся к обрабатывающему производству (за исключением производства табачных изделий) в соответствии с ОКВЭД или научным исследованиям и разработкам, роботизации,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деятельность </w:t>
      </w:r>
      <w:r>
        <w:rPr>
          <w:rFonts w:ascii="Times New Roman" w:eastAsia="Times New Roman" w:hAnsi="Times New Roman" w:cs="Times New Roman"/>
          <w:color w:val="000000" w:themeColor="text1"/>
          <w:sz w:val="28"/>
          <w:szCs w:val="28"/>
        </w:rPr>
        <w:br/>
        <w:t>в области креативной индустрии.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размещения в технопарке, промышленном технопарке, бизнес-парке должны привлекаться субъекты МСП, осуществляющие разработку перспективных и инновационных видов продукции и технологий, </w:t>
      </w:r>
      <w:r>
        <w:rPr>
          <w:rFonts w:ascii="Times New Roman" w:eastAsia="Times New Roman" w:hAnsi="Times New Roman" w:cs="Times New Roman"/>
          <w:color w:val="000000" w:themeColor="text1"/>
          <w:sz w:val="28"/>
          <w:szCs w:val="28"/>
        </w:rPr>
        <w:br/>
        <w:t xml:space="preserve">которые могут быть доведены до серийного выпуска, востребованы на рынке </w:t>
      </w:r>
      <w:r>
        <w:rPr>
          <w:rFonts w:ascii="Times New Roman" w:eastAsia="Times New Roman" w:hAnsi="Times New Roman" w:cs="Times New Roman"/>
          <w:color w:val="000000" w:themeColor="text1"/>
          <w:sz w:val="28"/>
          <w:szCs w:val="28"/>
        </w:rPr>
        <w:br/>
        <w:t xml:space="preserve">и которые способны обеспечить устойчивые темпы роста объемов продаж </w:t>
      </w:r>
      <w:r>
        <w:rPr>
          <w:rFonts w:ascii="Times New Roman" w:eastAsia="Times New Roman" w:hAnsi="Times New Roman" w:cs="Times New Roman"/>
          <w:color w:val="000000" w:themeColor="text1"/>
          <w:sz w:val="28"/>
          <w:szCs w:val="28"/>
        </w:rPr>
        <w:br/>
        <w:t xml:space="preserve">и собственной капитализации предприятия за период его нахождения </w:t>
      </w:r>
      <w:r>
        <w:rPr>
          <w:rFonts w:ascii="Times New Roman" w:eastAsia="Times New Roman" w:hAnsi="Times New Roman" w:cs="Times New Roman"/>
          <w:color w:val="000000" w:themeColor="text1"/>
          <w:sz w:val="28"/>
          <w:szCs w:val="28"/>
        </w:rPr>
        <w:br/>
        <w:t>в технопарке, промышленном технопарке, бизнес-парке.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w:t>
      </w:r>
      <w:r>
        <w:rPr>
          <w:rFonts w:ascii="Times New Roman" w:eastAsia="Times New Roman" w:hAnsi="Times New Roman" w:cs="Times New Roman"/>
          <w:color w:val="000000" w:themeColor="text1"/>
          <w:sz w:val="28"/>
          <w:szCs w:val="28"/>
        </w:rPr>
        <w:br/>
        <w:t xml:space="preserve">бизнес-парка, технопарка и промышленного технопарка – субъекты МСП, </w:t>
      </w:r>
      <w:r>
        <w:rPr>
          <w:rFonts w:ascii="Times New Roman" w:eastAsia="Times New Roman" w:hAnsi="Times New Roman" w:cs="Times New Roman"/>
          <w:color w:val="000000" w:themeColor="text1"/>
          <w:sz w:val="28"/>
          <w:szCs w:val="28"/>
        </w:rPr>
        <w:br/>
        <w:t xml:space="preserve">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w:t>
      </w:r>
      <w:bookmarkStart w:id="20" w:name="_Hlk198134707"/>
      <w:r>
        <w:rPr>
          <w:rFonts w:ascii="Times New Roman" w:eastAsia="Times New Roman" w:hAnsi="Times New Roman" w:cs="Times New Roman"/>
          <w:color w:val="000000" w:themeColor="text1"/>
          <w:sz w:val="28"/>
          <w:szCs w:val="28"/>
        </w:rPr>
        <w:t>индустриального (промышленного) парка, агропромышленного парка, бизнес-парка, технопарка, промышленного технопарка</w:t>
      </w:r>
      <w:bookmarkEnd w:id="20"/>
      <w:r>
        <w:rPr>
          <w:rFonts w:ascii="Times New Roman" w:eastAsia="Times New Roman" w:hAnsi="Times New Roman" w:cs="Times New Roman"/>
          <w:color w:val="000000" w:themeColor="text1"/>
          <w:sz w:val="28"/>
          <w:szCs w:val="28"/>
        </w:rPr>
        <w:t xml:space="preserve"> – коммерческой организацией, созданной в соответствии </w:t>
      </w:r>
      <w:r>
        <w:rPr>
          <w:rFonts w:ascii="Times New Roman" w:eastAsia="Times New Roman" w:hAnsi="Times New Roman" w:cs="Times New Roman"/>
          <w:color w:val="000000" w:themeColor="text1"/>
          <w:sz w:val="28"/>
          <w:szCs w:val="28"/>
        </w:rPr>
        <w:br/>
        <w:t>с законодательством Российской Федерации, и (или) резидентов таких парков.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4.6. Индустриальный (промышленный) парк, агропромышленный парк, технопарк, промышленный технопарк, бизнес-парк, отнесенные к таковым </w:t>
      </w:r>
      <w:r>
        <w:rPr>
          <w:rFonts w:ascii="Times New Roman" w:eastAsia="Times New Roman" w:hAnsi="Times New Roman" w:cs="Times New Roman"/>
          <w:color w:val="000000" w:themeColor="text1"/>
          <w:sz w:val="28"/>
          <w:szCs w:val="28"/>
        </w:rPr>
        <w:br/>
        <w:t xml:space="preserve">в соответствии с </w:t>
      </w:r>
      <w:hyperlink r:id="rId87" w:tooltip="https://login.consultant.ru/link/?req=doc&amp;base=LAW&amp;n=481143&amp;dst=75766" w:history="1">
        <w:r>
          <w:rPr>
            <w:rFonts w:ascii="Times New Roman" w:eastAsia="Times New Roman" w:hAnsi="Times New Roman" w:cs="Times New Roman"/>
            <w:color w:val="000000" w:themeColor="text1"/>
            <w:sz w:val="28"/>
            <w:szCs w:val="28"/>
          </w:rPr>
          <w:t>пунктом 4</w:t>
        </w:r>
      </w:hyperlink>
      <w:r>
        <w:rPr>
          <w:rFonts w:ascii="Times New Roman" w:eastAsia="Times New Roman" w:hAnsi="Times New Roman" w:cs="Times New Roman"/>
          <w:color w:val="000000" w:themeColor="text1"/>
          <w:sz w:val="28"/>
          <w:szCs w:val="28"/>
        </w:rPr>
        <w:t xml:space="preserve"> Правил, приведенных в приложении № 48, управляемые управляющей компанией индустриального (промышленного) парка, агропромышленного парка, бизнес-парка, технопарка, промышленного технопарка, должны соответствовать требованиям, указанным </w:t>
      </w:r>
      <w:r>
        <w:rPr>
          <w:rFonts w:ascii="Times New Roman" w:eastAsia="Times New Roman" w:hAnsi="Times New Roman" w:cs="Times New Roman"/>
          <w:color w:val="000000" w:themeColor="text1"/>
          <w:sz w:val="28"/>
          <w:szCs w:val="28"/>
        </w:rPr>
        <w:br/>
        <w:t>в подпунктах 4.6.1 – 4.8.4.2 пункта 4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4.6.1. Площадь индустриального (промышленного) парка, агропромышленного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w:t>
      </w:r>
      <w:r>
        <w:rPr>
          <w:rFonts w:ascii="Times New Roman" w:eastAsia="Times New Roman" w:hAnsi="Times New Roman" w:cs="Times New Roman"/>
          <w:color w:val="000000" w:themeColor="text1"/>
          <w:sz w:val="28"/>
          <w:szCs w:val="28"/>
        </w:rPr>
        <w:br/>
        <w:t>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80 000 кв. метров территории земельного участка.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4.6.1.1. Площадь </w:t>
      </w:r>
      <w:bookmarkStart w:id="21" w:name="_Hlk184646507"/>
      <w:r>
        <w:rPr>
          <w:rFonts w:ascii="Times New Roman" w:eastAsia="Times New Roman" w:hAnsi="Times New Roman" w:cs="Times New Roman"/>
          <w:color w:val="000000" w:themeColor="text1"/>
          <w:sz w:val="28"/>
          <w:szCs w:val="28"/>
        </w:rPr>
        <w:t xml:space="preserve">индустриального (промышленного) парка, агропромышленного парка, </w:t>
      </w:r>
      <w:bookmarkEnd w:id="21"/>
      <w:r>
        <w:rPr>
          <w:rFonts w:ascii="Times New Roman" w:eastAsia="Times New Roman" w:hAnsi="Times New Roman" w:cs="Times New Roman"/>
          <w:color w:val="000000" w:themeColor="text1"/>
          <w:sz w:val="28"/>
          <w:szCs w:val="28"/>
        </w:rPr>
        <w:t xml:space="preserve">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w:t>
      </w:r>
      <w:r>
        <w:rPr>
          <w:rFonts w:ascii="Times New Roman" w:eastAsia="Times New Roman" w:hAnsi="Times New Roman" w:cs="Times New Roman"/>
          <w:color w:val="000000" w:themeColor="text1"/>
          <w:sz w:val="28"/>
          <w:szCs w:val="28"/>
        </w:rPr>
        <w:br/>
        <w:t>для размещения резидентов.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4.6.2. Площадь помещений технопарка, промышленного технопарка должна составлять не менее 5 000 кв. метров, а площадь территории земельного участка – не менее 10 000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w:t>
      </w:r>
      <w:r>
        <w:rPr>
          <w:rFonts w:ascii="Times New Roman" w:eastAsia="Times New Roman" w:hAnsi="Times New Roman" w:cs="Times New Roman"/>
          <w:color w:val="000000" w:themeColor="text1"/>
          <w:sz w:val="28"/>
          <w:szCs w:val="28"/>
        </w:rPr>
        <w:br/>
        <w:t>2 000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Не менее 70 % </w:t>
      </w:r>
      <w:proofErr w:type="spellStart"/>
      <w:r>
        <w:rPr>
          <w:rFonts w:ascii="Times New Roman" w:eastAsia="Times New Roman" w:hAnsi="Times New Roman" w:cs="Times New Roman"/>
          <w:color w:val="000000" w:themeColor="text1"/>
          <w:sz w:val="28"/>
          <w:szCs w:val="28"/>
        </w:rPr>
        <w:t>арендопригодных</w:t>
      </w:r>
      <w:proofErr w:type="spellEnd"/>
      <w:r>
        <w:rPr>
          <w:rFonts w:ascii="Times New Roman" w:eastAsia="Times New Roman" w:hAnsi="Times New Roman" w:cs="Times New Roman"/>
          <w:color w:val="000000" w:themeColor="text1"/>
          <w:sz w:val="28"/>
          <w:szCs w:val="28"/>
        </w:rPr>
        <w:t xml:space="preserve">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4.6.3. Площадь бизнес-парка,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инфраструктуры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более 80 000 кв. метров территории земельного участка.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Площадь бизнес-парка,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более 20 000 кв. метров производственных площадей, предназначенных </w:t>
      </w:r>
      <w:r>
        <w:rPr>
          <w:rFonts w:ascii="Times New Roman" w:eastAsia="Times New Roman" w:hAnsi="Times New Roman" w:cs="Times New Roman"/>
          <w:color w:val="000000" w:themeColor="text1"/>
          <w:sz w:val="28"/>
          <w:szCs w:val="28"/>
        </w:rPr>
        <w:br/>
        <w:t xml:space="preserve">для размещения резидентов.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4.6.4. На территории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могут быть размещены один или несколько объектов технологической инфраструктуры, включающих: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бизнес-инкубатор;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технологический инкубатор;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ЦКР;</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РЦИ;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центр сертификации;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центр прототипирования;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центр коллективного пользования промышленным и технологическим оборудованием (часть общей площади зданий (помещений) индустриального (промышленного) парка, агропромышленного парка, технопарка, промышленного технопарка, бизнес-парка, предназначенная для размещения производственного, технологического, инженерного, иного оборудования </w:t>
      </w:r>
      <w:r>
        <w:rPr>
          <w:rFonts w:ascii="Times New Roman" w:eastAsia="Times New Roman" w:hAnsi="Times New Roman" w:cs="Times New Roman"/>
          <w:color w:val="000000" w:themeColor="text1"/>
          <w:sz w:val="28"/>
          <w:szCs w:val="28"/>
        </w:rPr>
        <w:br/>
        <w:t>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технопарка, промышленного технопарка, бизнес-парка и иных арендаторов помещений индустриального (промышленного) парка, агропромышленного парка, технопарка, промышленного технопарка,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технологической инфраструктуры – 50 кв. метров;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иные объекты технологической инфраструктуры, необходимые </w:t>
      </w:r>
      <w:r>
        <w:rPr>
          <w:rFonts w:ascii="Times New Roman" w:eastAsia="Times New Roman" w:hAnsi="Times New Roman" w:cs="Times New Roman"/>
          <w:color w:val="000000" w:themeColor="text1"/>
          <w:sz w:val="28"/>
          <w:szCs w:val="28"/>
        </w:rPr>
        <w:br/>
        <w:t>для осуществления резидентами инновационной и (или) научно-технической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4.6.4.1. При реализации проекта по созданию и (или) развитию технопарка, промышленного технопарка, бизнес-парка может быть задействован </w:t>
      </w:r>
      <w:r>
        <w:rPr>
          <w:rFonts w:ascii="Times New Roman" w:eastAsia="Times New Roman" w:hAnsi="Times New Roman" w:cs="Times New Roman"/>
          <w:color w:val="000000" w:themeColor="text1"/>
          <w:sz w:val="28"/>
          <w:szCs w:val="28"/>
        </w:rPr>
        <w:br/>
        <w:t xml:space="preserve">бизнес-инкубатор, созданный на территории субъекта Российской Федерации </w:t>
      </w:r>
      <w:r>
        <w:rPr>
          <w:rFonts w:ascii="Times New Roman" w:eastAsia="Times New Roman" w:hAnsi="Times New Roman" w:cs="Times New Roman"/>
          <w:color w:val="000000" w:themeColor="text1"/>
          <w:sz w:val="28"/>
          <w:szCs w:val="28"/>
        </w:rPr>
        <w:br/>
        <w:t xml:space="preserve">за счет средств субсидии в рамках государственной </w:t>
      </w:r>
      <w:hyperlink r:id="rId88" w:tooltip="https://login.consultant.ru/link/?req=doc&amp;base=LAW&amp;n=481143&amp;dst=100016" w:history="1">
        <w:r>
          <w:rPr>
            <w:rStyle w:val="af7"/>
            <w:rFonts w:ascii="Times New Roman" w:eastAsia="Times New Roman" w:hAnsi="Times New Roman" w:cs="Times New Roman"/>
            <w:color w:val="000000" w:themeColor="text1"/>
            <w:sz w:val="28"/>
            <w:szCs w:val="28"/>
            <w:u w:val="none"/>
          </w:rPr>
          <w:t>программы</w:t>
        </w:r>
      </w:hyperlink>
      <w:r>
        <w:rPr>
          <w:rFonts w:ascii="Times New Roman" w:eastAsia="Times New Roman" w:hAnsi="Times New Roman" w:cs="Times New Roman"/>
          <w:color w:val="000000" w:themeColor="text1"/>
          <w:sz w:val="28"/>
          <w:szCs w:val="28"/>
        </w:rPr>
        <w:t xml:space="preserve"> «Экономическое развитие и инновационная экономика».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4.7. Основные услуги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 xml:space="preserve">бизнес-парка: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оказание услуг по переработке продукции и сервисных услуг, </w:t>
      </w:r>
      <w:r>
        <w:rPr>
          <w:rFonts w:ascii="Times New Roman" w:eastAsia="Times New Roman" w:hAnsi="Times New Roman" w:cs="Times New Roman"/>
          <w:color w:val="000000" w:themeColor="text1"/>
          <w:sz w:val="28"/>
          <w:szCs w:val="28"/>
        </w:rPr>
        <w:br/>
        <w:t xml:space="preserve">в том числе обеспечение энергоресурсами, </w:t>
      </w:r>
      <w:proofErr w:type="spellStart"/>
      <w:r>
        <w:rPr>
          <w:rFonts w:ascii="Times New Roman" w:eastAsia="Times New Roman" w:hAnsi="Times New Roman" w:cs="Times New Roman"/>
          <w:color w:val="000000" w:themeColor="text1"/>
          <w:sz w:val="28"/>
          <w:szCs w:val="28"/>
        </w:rPr>
        <w:t>водообеспечением</w:t>
      </w:r>
      <w:proofErr w:type="spellEnd"/>
      <w:r>
        <w:rPr>
          <w:rFonts w:ascii="Times New Roman" w:eastAsia="Times New Roman" w:hAnsi="Times New Roman" w:cs="Times New Roman"/>
          <w:color w:val="000000" w:themeColor="text1"/>
          <w:sz w:val="28"/>
          <w:szCs w:val="28"/>
        </w:rPr>
        <w:t>, водоотведением, услуг центра коллективного пользования промышленным и технологическим оборудованием.</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4.7.1. В рамках своей деятельности технопарк, промышленный технопарк, бизнес-парк обеспечивают благоприятные условия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связи </w:t>
      </w:r>
      <w:r>
        <w:rPr>
          <w:rFonts w:ascii="Times New Roman" w:eastAsia="Times New Roman" w:hAnsi="Times New Roman" w:cs="Times New Roman"/>
          <w:color w:val="000000" w:themeColor="text1"/>
          <w:sz w:val="28"/>
          <w:szCs w:val="28"/>
        </w:rPr>
        <w:br/>
        <w:t xml:space="preserve">для подготовки к самостоятельной деятельности инновационных </w:t>
      </w:r>
      <w:r>
        <w:rPr>
          <w:rFonts w:ascii="Times New Roman" w:eastAsia="Times New Roman" w:hAnsi="Times New Roman" w:cs="Times New Roman"/>
          <w:color w:val="000000" w:themeColor="text1"/>
          <w:sz w:val="28"/>
          <w:szCs w:val="28"/>
        </w:rPr>
        <w:br/>
        <w:t>и производственных субъектов МСП, производственного освоения научных знаний и наукоемких технологий.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 Управление комплексом объектов недвижимости индустриального (промышленного) парка, агропромышленного парка, технопарка, промышленного технопарка, бизнес-парка, а также имущественным комплексом,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а также осуществление </w:t>
      </w:r>
      <w:r>
        <w:rPr>
          <w:rFonts w:ascii="Times New Roman" w:eastAsia="Times New Roman" w:hAnsi="Times New Roman" w:cs="Times New Roman"/>
          <w:color w:val="000000" w:themeColor="text1"/>
          <w:sz w:val="28"/>
          <w:szCs w:val="28"/>
        </w:rPr>
        <w:br/>
        <w:t>его организационной деятельности должно осуществляться управляющей компанией.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4.8.1. Управляющая компания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 xml:space="preserve">бизнес-парка должна обеспечивать на постоянной основе размещение </w:t>
      </w:r>
      <w:r>
        <w:rPr>
          <w:rFonts w:ascii="Times New Roman" w:eastAsia="Times New Roman" w:hAnsi="Times New Roman" w:cs="Times New Roman"/>
          <w:color w:val="000000" w:themeColor="text1"/>
          <w:sz w:val="28"/>
          <w:szCs w:val="28"/>
        </w:rPr>
        <w:br/>
        <w:t>и обновление (актуализацию) (не реже 1 раза в месяц) в геоинформационной системе индустриальных парков и на официальном сайте индустриального (промышленного) парка, агропромышленного парка, технопарка, промышленного технопарка, бизнес-парка в сети «Интернет» и (или) на сайте центра «Мой бизнес» следующей информации: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сведения об индустриальном (промышленном) парке, агропромышленном парке, технопарке, промышленном технопарке, </w:t>
      </w:r>
      <w:r>
        <w:rPr>
          <w:rFonts w:ascii="Times New Roman" w:eastAsia="Times New Roman" w:hAnsi="Times New Roman" w:cs="Times New Roman"/>
          <w:color w:val="000000" w:themeColor="text1"/>
          <w:sz w:val="28"/>
          <w:szCs w:val="28"/>
        </w:rPr>
        <w:br/>
        <w:t>бизнес-парке;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сведения об управляющей компании и учредителях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сведения о помещениях и площадях индустриального (промышленного) парка, агропромышленного парка, технопарка, промышленного технопарка, бизнес-парка (в том числе свободных), а также информация об условиях </w:t>
      </w:r>
      <w:r>
        <w:rPr>
          <w:rFonts w:ascii="Times New Roman" w:eastAsia="Times New Roman" w:hAnsi="Times New Roman" w:cs="Times New Roman"/>
          <w:color w:val="000000" w:themeColor="text1"/>
          <w:sz w:val="28"/>
          <w:szCs w:val="28"/>
        </w:rPr>
        <w:br/>
        <w:t>и сроках проведения конкурсных отборов для размещения в индустриальном (промышленном) парке, агропромышленном парке, технопарке, промышленном технопарке, бизнес-парке резидентов и организаций, образующих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сведения о резидентах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сведения о деятельности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о его услугах, в том числе о стоимости предоставляемых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отчеты о деятельности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за предыдущие годы со дня создания;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дополнительные информационные сервисы в целях информирования действующих и потенциальных резидентов и пользователей инфраструктуры индустриального (промышленного) парка, агропромышленного парка, технопарка, промышленного технопарка, бизнес-парка (например, базы данных, содержащих информацию о закупках для обеспечения государственных </w:t>
      </w:r>
      <w:r>
        <w:rPr>
          <w:rFonts w:ascii="Times New Roman" w:eastAsia="Times New Roman" w:hAnsi="Times New Roman" w:cs="Times New Roman"/>
          <w:color w:val="000000" w:themeColor="text1"/>
          <w:sz w:val="28"/>
          <w:szCs w:val="28"/>
        </w:rPr>
        <w:br/>
        <w:t>и муниципальных нужд, сведения о мерах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bookmarkStart w:id="22" w:name="_Hlk190436606"/>
      <w:r>
        <w:rPr>
          <w:rFonts w:ascii="Times New Roman" w:eastAsia="Times New Roman" w:hAnsi="Times New Roman" w:cs="Times New Roman"/>
          <w:color w:val="000000" w:themeColor="text1"/>
          <w:sz w:val="28"/>
          <w:szCs w:val="28"/>
        </w:rPr>
        <w:t>4.8.2.</w:t>
      </w:r>
      <w:bookmarkEnd w:id="22"/>
      <w:r>
        <w:rPr>
          <w:rFonts w:ascii="Times New Roman" w:eastAsia="Times New Roman" w:hAnsi="Times New Roman" w:cs="Times New Roman"/>
          <w:color w:val="000000" w:themeColor="text1"/>
          <w:sz w:val="28"/>
          <w:szCs w:val="28"/>
        </w:rPr>
        <w:t xml:space="preserve"> Управляющая компания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должна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функционирование имущественного комплекса индустриального (промышленного) парка, агропромышленного парка, технопарка, промышленного технопарка, бизнес-парка и инфраструктуры общего пользования (административные здания, инженерные сети, подъездные пути), обеспечение содержания общей территории, организацию охраны, уборки общей территории;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управление имущественным комплексом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резидентов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энергетическими ресурсами (электроэнергия, тепловая энергия, альтернативные возобновляемые источники энергии);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водоснабжение и водоотведение на территории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сбор информации, необходимой для включения в реестр резидентов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доступ на территорию индустриального (промышленного) парка, агропромышленного парка, технопарка, промышленного технопарка, бизнес-парка лиц с ограниченными возможностями передвижения;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организацию обучения и повышения квалификации сотрудников управляющей компании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на базе центров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взаимодействие с региональным центром «Мой бизнес» </w:t>
      </w:r>
      <w:r>
        <w:rPr>
          <w:rFonts w:ascii="Times New Roman" w:eastAsia="Times New Roman" w:hAnsi="Times New Roman" w:cs="Times New Roman"/>
          <w:color w:val="000000" w:themeColor="text1"/>
          <w:sz w:val="28"/>
          <w:szCs w:val="28"/>
        </w:rPr>
        <w:br/>
        <w:t>и информирование резидентов (потенциальных резидентов) индустриального (промышленного) парка, агропромышленного парка, технопарка, промышленного технопарка, бизнес-парка об услугах центра «Мой бизнес»;</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информирование резидентов (потенциальных резидентов) о наличии свободных площадей на территории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 разработку совместно с исполнительным органом субъекта Российской Федерации, уполномоченным высшим исполнительным органом субъекта Российской Федерации на взаимодействие с Минэкономразвития России </w:t>
      </w:r>
      <w:r>
        <w:rPr>
          <w:rFonts w:ascii="Times New Roman" w:eastAsia="Times New Roman" w:hAnsi="Times New Roman" w:cs="Times New Roman"/>
          <w:color w:val="000000" w:themeColor="text1"/>
          <w:sz w:val="28"/>
          <w:szCs w:val="28"/>
        </w:rPr>
        <w:br/>
        <w:t>в соответствии с пунктом 24 Правил, приведенных в приложении № 48, порядка отбора резидентов (потенциальных резидентов)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 содействие в привлечении внешних средств для работы резидентов, </w:t>
      </w:r>
      <w:r>
        <w:rPr>
          <w:rFonts w:ascii="Times New Roman" w:eastAsia="Times New Roman" w:hAnsi="Times New Roman" w:cs="Times New Roman"/>
          <w:color w:val="000000" w:themeColor="text1"/>
          <w:sz w:val="28"/>
          <w:szCs w:val="28"/>
        </w:rPr>
        <w:br/>
        <w:t>в том числе грантов, субсидий или инвестиционных средств;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формирование среды информационного обмена между резидентами, организацию образовательных программ и тренингов;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привлечение потенциальных резидентов на территорию индустриального (промышленного) парка, агропромышленного парка, технопарка, промышленного технопарка, бизнес-парка в соответствии </w:t>
      </w:r>
      <w:r>
        <w:rPr>
          <w:rFonts w:ascii="Times New Roman" w:eastAsia="Times New Roman" w:hAnsi="Times New Roman" w:cs="Times New Roman"/>
          <w:color w:val="000000" w:themeColor="text1"/>
          <w:sz w:val="28"/>
          <w:szCs w:val="28"/>
        </w:rPr>
        <w:br/>
        <w:t>с подпунктом 4.5 пункта 4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4.8.2.1. Управляющая компания индустриального (промышленного) парка, агропромышленного парка, помимо требований, указанных в подпункте 4.8.2 пункта 4 настоящих Требований, должна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предоставление в аренду и (или) продажу в собственность земельных участков, входящих в состав территории индустриального (промышленного) парка, агропромышленного 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заключение соглашений о ведении деятельности на территории индустриального (промышленного) парка, агропромышленного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сохранность оборудования центра коллективного пользования оборудованием и условий его эксплуатации в соответствии </w:t>
      </w:r>
      <w:r>
        <w:rPr>
          <w:rFonts w:ascii="Times New Roman" w:eastAsia="Times New Roman" w:hAnsi="Times New Roman" w:cs="Times New Roman"/>
          <w:color w:val="000000" w:themeColor="text1"/>
          <w:sz w:val="28"/>
          <w:szCs w:val="28"/>
        </w:rPr>
        <w:br/>
        <w:t xml:space="preserve">с условиями предоставления субсидии и требованиями к созданию ЦКР </w:t>
      </w:r>
      <w:r>
        <w:rPr>
          <w:rFonts w:ascii="Times New Roman" w:eastAsia="Times New Roman" w:hAnsi="Times New Roman" w:cs="Times New Roman"/>
          <w:color w:val="000000" w:themeColor="text1"/>
          <w:sz w:val="28"/>
          <w:szCs w:val="28"/>
        </w:rPr>
        <w:br/>
        <w:t>с оказанием технологических услуг, указанными в подпункте 3.5.7.4 пункта 3 настоящих Требований;</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 подготовку и направление документов в Минпромторг России в целях получения подтверждения соответствия индустриального (промышленного) парка, агропромышленного парка требованиям, утвержденным постановлением Правительства Российской Федерации № 794, не позднее чем за 6 месяцев </w:t>
      </w:r>
      <w:r>
        <w:rPr>
          <w:rFonts w:ascii="Times New Roman" w:eastAsia="Times New Roman" w:hAnsi="Times New Roman" w:cs="Times New Roman"/>
          <w:color w:val="000000" w:themeColor="text1"/>
          <w:sz w:val="28"/>
          <w:szCs w:val="28"/>
        </w:rPr>
        <w:br/>
        <w:t>до плановой даты ввода индустриального (промышленного) парка, агропромышленного парка в эксплуатацию.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4.8.2.2. Управляющая компания технопарка, промышленного технопарка, бизнес-парка, помимо требований, указанных в подпункте 4.8.2 пункта 4 настоящих Требований, должна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создание технопарка, промышленного технопарка, бизнес-парка </w:t>
      </w:r>
      <w:r>
        <w:rPr>
          <w:rFonts w:ascii="Times New Roman" w:eastAsia="Times New Roman" w:hAnsi="Times New Roman" w:cs="Times New Roman"/>
          <w:color w:val="000000" w:themeColor="text1"/>
          <w:sz w:val="28"/>
          <w:szCs w:val="28"/>
        </w:rPr>
        <w:br/>
        <w:t>и управление им, в том числе в случае необходимости планировки территории технопарка, промышленного технопарка, бизнес-парка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бизнес-парка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реализацию бизнес-плана создания и (или) развития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предоставление услуг резидентам, в том числе с привлечением сервисных компаний (подрядчиков);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создание и обеспечение деятельности экспертного совета – органа, осуществляющего экспертные функции по проведению отбора субъектов МСП, реализующих высокотехнологичные проекты, на присвоение им статуса резидентов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привлечение необходимых внешних ресурсов, финансовых </w:t>
      </w:r>
      <w:r>
        <w:rPr>
          <w:rFonts w:ascii="Times New Roman" w:eastAsia="Times New Roman" w:hAnsi="Times New Roman" w:cs="Times New Roman"/>
          <w:color w:val="000000" w:themeColor="text1"/>
          <w:sz w:val="28"/>
          <w:szCs w:val="28"/>
        </w:rPr>
        <w:br/>
        <w:t>и материальных средств, включая инвестиции, для создания и обеспечения функционирования инфраструктуры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привлечение на свою территорию институтов развития, финансовых </w:t>
      </w:r>
      <w:r>
        <w:rPr>
          <w:rFonts w:ascii="Times New Roman" w:eastAsia="Times New Roman" w:hAnsi="Times New Roman" w:cs="Times New Roman"/>
          <w:color w:val="000000" w:themeColor="text1"/>
          <w:sz w:val="28"/>
          <w:szCs w:val="28"/>
        </w:rPr>
        <w:br/>
        <w:t xml:space="preserve">и иных организаций, оказывающих содействие в финансировании </w:t>
      </w:r>
      <w:r>
        <w:rPr>
          <w:rFonts w:ascii="Times New Roman" w:eastAsia="Times New Roman" w:hAnsi="Times New Roman" w:cs="Times New Roman"/>
          <w:color w:val="000000" w:themeColor="text1"/>
          <w:sz w:val="28"/>
          <w:szCs w:val="28"/>
        </w:rPr>
        <w:br/>
        <w:t>и коммерциализации результатов научно-технической деятельности;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формирование партнерских отношений и взаимодействие </w:t>
      </w:r>
      <w:r>
        <w:rPr>
          <w:rFonts w:ascii="Times New Roman" w:eastAsia="Times New Roman" w:hAnsi="Times New Roman" w:cs="Times New Roman"/>
          <w:color w:val="000000" w:themeColor="text1"/>
          <w:sz w:val="28"/>
          <w:szCs w:val="28"/>
        </w:rPr>
        <w:br/>
        <w:t>с инвесторами – венчурными фондами, которые имеют возможность инвестировать в развитие резидентов;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 формирование партнерских отношений с научными организациями </w:t>
      </w:r>
      <w:r>
        <w:rPr>
          <w:rFonts w:ascii="Times New Roman" w:eastAsia="Times New Roman" w:hAnsi="Times New Roman" w:cs="Times New Roman"/>
          <w:color w:val="000000" w:themeColor="text1"/>
          <w:sz w:val="28"/>
          <w:szCs w:val="28"/>
        </w:rPr>
        <w:br/>
        <w:t xml:space="preserve">и образовательными организациями высшего образования, нацеленных </w:t>
      </w:r>
      <w:r>
        <w:rPr>
          <w:rFonts w:ascii="Times New Roman" w:eastAsia="Times New Roman" w:hAnsi="Times New Roman" w:cs="Times New Roman"/>
          <w:color w:val="000000" w:themeColor="text1"/>
          <w:sz w:val="28"/>
          <w:szCs w:val="28"/>
        </w:rPr>
        <w:br/>
        <w:t xml:space="preserve">на работу с научными коллективами, в том числе молодежными, </w:t>
      </w:r>
      <w:r>
        <w:rPr>
          <w:rFonts w:ascii="Times New Roman" w:eastAsia="Times New Roman" w:hAnsi="Times New Roman" w:cs="Times New Roman"/>
          <w:color w:val="000000" w:themeColor="text1"/>
          <w:sz w:val="28"/>
          <w:szCs w:val="28"/>
        </w:rPr>
        <w:br/>
        <w:t>в целях создания на их базе малых инновационных предприятий и кадрового усиления резидентов;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содействие резидентам при размещении принадлежащих </w:t>
      </w:r>
      <w:r>
        <w:rPr>
          <w:rFonts w:ascii="Times New Roman" w:eastAsia="Times New Roman" w:hAnsi="Times New Roman" w:cs="Times New Roman"/>
          <w:color w:val="000000" w:themeColor="text1"/>
          <w:sz w:val="28"/>
          <w:szCs w:val="28"/>
        </w:rPr>
        <w:br/>
        <w:t>им (создаваемых ими) предприятий (подразделений) на территории технопарка, промышленного технопарка, бизнес-парка,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привлечение специализированных сервисных компаний, высококвалифицированных специалистов для работы в технопарке, промышленном технопарке, бизнес-парке на постоянной или временной основе;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 организацию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содействие созданию производств с новыми технологиями </w:t>
      </w:r>
      <w:r>
        <w:rPr>
          <w:rFonts w:ascii="Times New Roman" w:eastAsia="Times New Roman" w:hAnsi="Times New Roman" w:cs="Times New Roman"/>
          <w:color w:val="000000" w:themeColor="text1"/>
          <w:sz w:val="28"/>
          <w:szCs w:val="28"/>
        </w:rPr>
        <w:br/>
        <w:t>либо развитию высокотехнологичных производств, выпускающих законченную продукцию для реализации ее на рынке;</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 содействие в осуществлении внешнеэкономической деятельности </w:t>
      </w:r>
      <w:r>
        <w:rPr>
          <w:rFonts w:ascii="Times New Roman" w:eastAsia="Times New Roman" w:hAnsi="Times New Roman" w:cs="Times New Roman"/>
          <w:color w:val="000000" w:themeColor="text1"/>
          <w:sz w:val="28"/>
          <w:szCs w:val="28"/>
        </w:rPr>
        <w:br/>
        <w:t xml:space="preserve">в целях продвижения на внешний рынок продукции резидентов, </w:t>
      </w:r>
      <w:r>
        <w:rPr>
          <w:rFonts w:ascii="Times New Roman" w:eastAsia="Times New Roman" w:hAnsi="Times New Roman" w:cs="Times New Roman"/>
          <w:color w:val="000000" w:themeColor="text1"/>
          <w:sz w:val="28"/>
          <w:szCs w:val="28"/>
        </w:rPr>
        <w:br/>
        <w:t xml:space="preserve">а также содействие в демонстрации продукции резидентов на российских </w:t>
      </w:r>
      <w:r>
        <w:rPr>
          <w:rFonts w:ascii="Times New Roman" w:eastAsia="Times New Roman" w:hAnsi="Times New Roman" w:cs="Times New Roman"/>
          <w:color w:val="000000" w:themeColor="text1"/>
          <w:sz w:val="28"/>
          <w:szCs w:val="28"/>
        </w:rPr>
        <w:br/>
        <w:t>и международных выставках;</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подготовку и направление документов в Минпромторг России в целях получения подтверждения соответствия промышленного технопарка требованиям, утвержденным постановлением Правительства Российской Федерации № 1863, не позднее чем за 6 месяцев до плановой даты ввода промышленного технопарка в эксплуатацию.</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4.8.2.3. Для достижения устойчивого выполнения требований управляющая компания индустриального (промышленного) парка, агропромышленного парка, технопарка, промышленного технопарка, бизнес-парка должна определить основные управленческие процессы, необходимые для их реализации, и обеспечить их менеджмент в соответствии </w:t>
      </w:r>
      <w:r>
        <w:rPr>
          <w:rFonts w:ascii="Times New Roman" w:eastAsia="Times New Roman" w:hAnsi="Times New Roman" w:cs="Times New Roman"/>
          <w:color w:val="000000" w:themeColor="text1"/>
          <w:sz w:val="28"/>
          <w:szCs w:val="28"/>
        </w:rPr>
        <w:br/>
        <w:t xml:space="preserve">с </w:t>
      </w:r>
      <w:hyperlink r:id="rId89" w:tooltip="https://login.consultant.ru/link/?req=doc&amp;base=LAW&amp;n=195013&amp;dst=100223" w:history="1">
        <w:r>
          <w:rPr>
            <w:rStyle w:val="af7"/>
            <w:rFonts w:ascii="Times New Roman" w:eastAsia="Times New Roman" w:hAnsi="Times New Roman" w:cs="Times New Roman"/>
            <w:color w:val="000000" w:themeColor="text1"/>
            <w:sz w:val="28"/>
            <w:szCs w:val="28"/>
            <w:u w:val="none"/>
          </w:rPr>
          <w:t>пунктом 2.4</w:t>
        </w:r>
      </w:hyperlink>
      <w:r>
        <w:rPr>
          <w:rFonts w:ascii="Times New Roman" w:eastAsia="Times New Roman" w:hAnsi="Times New Roman" w:cs="Times New Roman"/>
          <w:color w:val="000000" w:themeColor="text1"/>
          <w:sz w:val="28"/>
          <w:szCs w:val="28"/>
        </w:rPr>
        <w:t xml:space="preserve"> национального стандарта Российской Федерации </w:t>
      </w:r>
      <w:r>
        <w:rPr>
          <w:rFonts w:ascii="Times New Roman" w:eastAsia="Times New Roman" w:hAnsi="Times New Roman" w:cs="Times New Roman"/>
          <w:color w:val="000000" w:themeColor="text1"/>
          <w:sz w:val="28"/>
          <w:szCs w:val="28"/>
        </w:rPr>
        <w:br/>
        <w:t xml:space="preserve">ГОСТ Р ИСО 9000-2015 «Системы менеджмента качества. Основные положения и словарь», утвержденного </w:t>
      </w:r>
      <w:hyperlink r:id="rId90" w:tooltip="https://login.consultant.ru/link/?req=doc&amp;base=LAW&amp;n=197093" w:history="1">
        <w:r>
          <w:rPr>
            <w:rStyle w:val="af7"/>
            <w:rFonts w:ascii="Times New Roman" w:eastAsia="Times New Roman" w:hAnsi="Times New Roman" w:cs="Times New Roman"/>
            <w:color w:val="000000" w:themeColor="text1"/>
            <w:sz w:val="28"/>
            <w:szCs w:val="28"/>
            <w:u w:val="none"/>
          </w:rPr>
          <w:t>приказом</w:t>
        </w:r>
      </w:hyperlink>
      <w:r>
        <w:rPr>
          <w:rFonts w:ascii="Times New Roman" w:eastAsia="Times New Roman" w:hAnsi="Times New Roman" w:cs="Times New Roman"/>
          <w:color w:val="000000" w:themeColor="text1"/>
          <w:sz w:val="28"/>
          <w:szCs w:val="28"/>
        </w:rPr>
        <w:t xml:space="preserve"> Росстандарта от 28 сентября 2015 г. </w:t>
      </w:r>
      <w:r>
        <w:rPr>
          <w:rFonts w:ascii="Times New Roman" w:eastAsia="Times New Roman" w:hAnsi="Times New Roman" w:cs="Times New Roman"/>
          <w:color w:val="000000" w:themeColor="text1"/>
          <w:sz w:val="28"/>
          <w:szCs w:val="28"/>
        </w:rPr>
        <w:br/>
        <w:t xml:space="preserve">№ 1390-ст, и пунктом 4.4 национального стандарта Российской Федерации </w:t>
      </w:r>
      <w:hyperlink r:id="rId91" w:tooltip="https://login.consultant.ru/link/?req=doc&amp;base=LAW&amp;n=194941" w:history="1">
        <w:r>
          <w:rPr>
            <w:rStyle w:val="af7"/>
            <w:rFonts w:ascii="Times New Roman" w:eastAsia="Times New Roman" w:hAnsi="Times New Roman" w:cs="Times New Roman"/>
            <w:color w:val="000000" w:themeColor="text1"/>
            <w:sz w:val="28"/>
            <w:szCs w:val="28"/>
            <w:u w:val="none"/>
          </w:rPr>
          <w:t>ГОСТ Р ИСО 9001-2015</w:t>
        </w:r>
      </w:hyperlink>
      <w:r>
        <w:rPr>
          <w:rFonts w:ascii="Times New Roman" w:eastAsia="Times New Roman" w:hAnsi="Times New Roman" w:cs="Times New Roman"/>
          <w:color w:val="000000" w:themeColor="text1"/>
          <w:sz w:val="28"/>
          <w:szCs w:val="28"/>
        </w:rPr>
        <w:t xml:space="preserve"> «Национальный стандарт Российской Федерации. Системы менеджмента качества. Требования», утвержденного </w:t>
      </w:r>
      <w:hyperlink r:id="rId92" w:tooltip="https://login.consultant.ru/link/?req=doc&amp;base=LAW&amp;n=195303" w:history="1">
        <w:r>
          <w:rPr>
            <w:rStyle w:val="af7"/>
            <w:rFonts w:ascii="Times New Roman" w:eastAsia="Times New Roman" w:hAnsi="Times New Roman" w:cs="Times New Roman"/>
            <w:color w:val="000000" w:themeColor="text1"/>
            <w:sz w:val="28"/>
            <w:szCs w:val="28"/>
            <w:u w:val="none"/>
          </w:rPr>
          <w:t>приказом</w:t>
        </w:r>
      </w:hyperlink>
      <w:r>
        <w:rPr>
          <w:rFonts w:ascii="Times New Roman" w:eastAsia="Times New Roman" w:hAnsi="Times New Roman" w:cs="Times New Roman"/>
          <w:color w:val="000000" w:themeColor="text1"/>
          <w:sz w:val="28"/>
          <w:szCs w:val="28"/>
        </w:rPr>
        <w:t xml:space="preserve"> Росстандарта от 28 сентября 2015 г. № 1391-ст. </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отсутствии данных сертификатов управляющая компания индустриального (промышленного) парка, агропромышленного парка, технопарка, промышленного технопарка, бизнес-парка должна обеспечить </w:t>
      </w:r>
      <w:r>
        <w:rPr>
          <w:rFonts w:ascii="Times New Roman" w:eastAsia="Times New Roman" w:hAnsi="Times New Roman" w:cs="Times New Roman"/>
          <w:color w:val="000000" w:themeColor="text1"/>
          <w:sz w:val="28"/>
          <w:szCs w:val="28"/>
        </w:rPr>
        <w:br/>
        <w:t>их наличие в течение 3 лет со дня предоставления субсидии на реализацию проекта по созданию и (или) развитию индустриального (промышленного) парка, агропромышленного парка, технопарка, промышленного технопарка, бизнес-парка.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4.8.3. Управляющая компания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должна быть зарегистрирована в качестве организации, образующей инфраструктуру поддержки субъектов МСП,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4.8.4. Управляющая компания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бизнес-парка должна обеспечивать: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внесение и актуализацию общих сведений о индустриальном (промышленном) парке, агропромышленном парке, технопарке, промышленном технопарке, бизнес-парке на ЦП МСП;</w:t>
      </w:r>
    </w:p>
    <w:p w:rsidR="0094634E" w:rsidRDefault="0009003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внесение и актуализацию сведений </w:t>
      </w:r>
      <w:r>
        <w:rPr>
          <w:rFonts w:ascii="Times New Roman" w:eastAsia="Times New Roman" w:hAnsi="Times New Roman" w:cs="Times New Roman"/>
          <w:color w:val="000000" w:themeColor="text1"/>
          <w:sz w:val="28"/>
          <w:szCs w:val="28"/>
        </w:rPr>
        <w:t>на ЦП МСП</w:t>
      </w:r>
      <w:r>
        <w:rPr>
          <w:rFonts w:ascii="Times New Roman" w:hAnsi="Times New Roman" w:cs="Times New Roman"/>
          <w:color w:val="000000" w:themeColor="text1"/>
          <w:sz w:val="28"/>
          <w:szCs w:val="28"/>
        </w:rPr>
        <w:t xml:space="preserve"> о резидентах</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br/>
      </w:r>
      <w:r>
        <w:rPr>
          <w:rFonts w:ascii="Times New Roman" w:hAnsi="Times New Roman" w:cs="Times New Roman"/>
          <w:color w:val="000000" w:themeColor="text1"/>
          <w:sz w:val="28"/>
          <w:szCs w:val="28"/>
        </w:rPr>
        <w:t>в том числе субъектах МСП,</w:t>
      </w:r>
      <w:r>
        <w:rPr>
          <w:rFonts w:ascii="Times New Roman" w:eastAsia="Times New Roman" w:hAnsi="Times New Roman" w:cs="Times New Roman"/>
          <w:color w:val="000000" w:themeColor="text1"/>
          <w:sz w:val="28"/>
          <w:szCs w:val="28"/>
        </w:rPr>
        <w:t xml:space="preserve"> и организациях, образующих инфраструктуру поддержки субъектов МСП, размещающихся в индустриальном (промышленном) парке, агропромышленном парке, технопарке, промышленном технопарке, бизнес-парке, с указанием их отраслевой принадлежности, производимых товаров, оказываемых услуг;</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публикацию на ЦП МСП сведений об услугах (мерах поддержки), оказываемых индустриальным (промышленным) парком, агропромышленном парком, технопарком, промышленным технопарком, бизнес-парком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публикацию и актуализацию на ЦП МСП сведений о свободных площадях для размещения резидентов (потенциальных резидентов);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 оказание услуг и мер поддержки в соответствии с функционалом </w:t>
      </w:r>
      <w:r>
        <w:rPr>
          <w:rFonts w:ascii="Times New Roman" w:eastAsia="Times New Roman" w:hAnsi="Times New Roman" w:cs="Times New Roman"/>
          <w:color w:val="000000" w:themeColor="text1"/>
          <w:sz w:val="28"/>
          <w:szCs w:val="28"/>
        </w:rPr>
        <w:br/>
        <w:t>ЦП МСП в случае подачи заявки с использованием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 внесение и актуализацию сведений об оказанных индустриальным (промышленным) парком, агропромышленном парком, технопарком, промышленным технопарком, бизнес-парком услугах и мерах поддержки, включая сведения о субъектах МСП – получателях поддержки, с использованием функционала формирования реестра субъектов МСП – получателей поддержки ЦП МСП в срок не позднее 1 рабочего дня со дня принятия решения </w:t>
      </w:r>
      <w:r>
        <w:rPr>
          <w:rFonts w:ascii="Times New Roman" w:eastAsia="Times New Roman" w:hAnsi="Times New Roman" w:cs="Times New Roman"/>
          <w:color w:val="000000" w:themeColor="text1"/>
          <w:sz w:val="28"/>
          <w:szCs w:val="28"/>
        </w:rPr>
        <w:br/>
        <w:t>об оказании поддержки или не позднее 5 рабочих дней со дня оказания поддержки и (или) предоставление центру «Мой бизнес» сведений о субъектах МСП – получателях поддержки для внесения в реестр субъектов МСП – получателей поддержки ЦП МСП в срок не позднее 1 рабочего дня со дня принятия решения об оказании поддержки или не позднее 5 рабочих дней со дня оказания поддержки (в случае отсутствия возможности у управляющей компании индустриального (промышленного) парка, агропромышленного парка, технопарка, промышленного технопарка, бизнес-парка вносить указанные сведения на ЦП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 заключение договора (соглашения) о взаимодействии </w:t>
      </w:r>
      <w:r>
        <w:rPr>
          <w:rFonts w:ascii="Times New Roman" w:eastAsia="Times New Roman" w:hAnsi="Times New Roman" w:cs="Times New Roman"/>
          <w:color w:val="000000" w:themeColor="text1"/>
          <w:sz w:val="28"/>
          <w:szCs w:val="28"/>
        </w:rPr>
        <w:br/>
        <w:t>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технопарка, промышленного технопарка, бизнес-парка в многофункциональных центрах для бизнеса;</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предоставление информации по запросу единого органа управления организациями, образующими инфраструктуру поддержки субъектов МСП;</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 заключение соглашения с органом исполнительной власти субъекта Российской Федерации, ответственным за реализацию направления </w:t>
      </w:r>
      <w:r>
        <w:rPr>
          <w:rFonts w:ascii="Times New Roman" w:eastAsia="Times New Roman" w:hAnsi="Times New Roman" w:cs="Times New Roman"/>
          <w:color w:val="000000" w:themeColor="text1"/>
          <w:sz w:val="28"/>
          <w:szCs w:val="28"/>
        </w:rPr>
        <w:br/>
        <w:t xml:space="preserve">по предоставлению субсидий бюджетам субъектов Российской Федерации </w:t>
      </w:r>
      <w:r>
        <w:rPr>
          <w:rFonts w:ascii="Times New Roman" w:eastAsia="Times New Roman" w:hAnsi="Times New Roman" w:cs="Times New Roman"/>
          <w:color w:val="000000" w:themeColor="text1"/>
          <w:sz w:val="28"/>
          <w:szCs w:val="28"/>
        </w:rPr>
        <w:br/>
        <w:t xml:space="preserve">на обеспечение льготного доступа субъектов МСП к производственным площадям и помещениям в целях создания (развития) производственных </w:t>
      </w:r>
      <w:r>
        <w:rPr>
          <w:rFonts w:ascii="Times New Roman" w:eastAsia="Times New Roman" w:hAnsi="Times New Roman" w:cs="Times New Roman"/>
          <w:color w:val="000000" w:themeColor="text1"/>
          <w:sz w:val="28"/>
          <w:szCs w:val="28"/>
        </w:rPr>
        <w:br/>
        <w:t xml:space="preserve">и инновационных компаний, включающего показатели по доле внебюджетного (частного) </w:t>
      </w:r>
      <w:proofErr w:type="spellStart"/>
      <w:r>
        <w:rPr>
          <w:rFonts w:ascii="Times New Roman" w:eastAsia="Times New Roman" w:hAnsi="Times New Roman" w:cs="Times New Roman"/>
          <w:color w:val="000000" w:themeColor="text1"/>
          <w:sz w:val="28"/>
          <w:szCs w:val="28"/>
        </w:rPr>
        <w:t>софинансирования</w:t>
      </w:r>
      <w:proofErr w:type="spellEnd"/>
      <w:r>
        <w:rPr>
          <w:rFonts w:ascii="Times New Roman" w:eastAsia="Times New Roman" w:hAnsi="Times New Roman" w:cs="Times New Roman"/>
          <w:color w:val="000000" w:themeColor="text1"/>
          <w:sz w:val="28"/>
          <w:szCs w:val="28"/>
        </w:rPr>
        <w:t xml:space="preserve"> в общей стоимости проекта, проценту </w:t>
      </w:r>
      <w:r>
        <w:rPr>
          <w:rFonts w:ascii="Times New Roman" w:eastAsia="Times New Roman" w:hAnsi="Times New Roman" w:cs="Times New Roman"/>
          <w:color w:val="000000" w:themeColor="text1"/>
          <w:sz w:val="28"/>
          <w:szCs w:val="28"/>
        </w:rPr>
        <w:br/>
        <w:t xml:space="preserve">заполнения площадей резидентами индустриального (промышленного) парка, агропромышленного парка, технопарка, промышленного технопарка, </w:t>
      </w:r>
      <w:r>
        <w:rPr>
          <w:rFonts w:ascii="Times New Roman" w:eastAsia="Times New Roman" w:hAnsi="Times New Roman" w:cs="Times New Roman"/>
          <w:color w:val="000000" w:themeColor="text1"/>
          <w:sz w:val="28"/>
          <w:szCs w:val="28"/>
        </w:rPr>
        <w:br/>
        <w:t xml:space="preserve">бизнес-парка на 1 января каждого года реализации федерального проекта, количеству созданных рабочих мест резидентами, результатам федерального проекта и иные показатели, календарный график выполнения работ и график </w:t>
      </w:r>
      <w:r>
        <w:rPr>
          <w:rFonts w:ascii="Times New Roman" w:eastAsia="Times New Roman" w:hAnsi="Times New Roman" w:cs="Times New Roman"/>
          <w:color w:val="000000" w:themeColor="text1"/>
          <w:sz w:val="28"/>
          <w:szCs w:val="28"/>
        </w:rPr>
        <w:br/>
        <w:t>их финансирования.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4.8.4.1. График финансирования работ должен предусматривать:</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 прогноз кассовых выплат консолидированной субсидии по месяцам </w:t>
      </w:r>
      <w:r>
        <w:rPr>
          <w:rFonts w:ascii="Times New Roman" w:eastAsia="Times New Roman" w:hAnsi="Times New Roman" w:cs="Times New Roman"/>
          <w:color w:val="000000" w:themeColor="text1"/>
          <w:sz w:val="28"/>
          <w:szCs w:val="28"/>
        </w:rPr>
        <w:br/>
        <w:t>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 представление основных видов работ проекта в разбивке по месяцам </w:t>
      </w:r>
      <w:r>
        <w:rPr>
          <w:rFonts w:ascii="Times New Roman" w:eastAsia="Times New Roman" w:hAnsi="Times New Roman" w:cs="Times New Roman"/>
          <w:color w:val="000000" w:themeColor="text1"/>
          <w:sz w:val="28"/>
          <w:szCs w:val="28"/>
        </w:rPr>
        <w:br/>
        <w:t>и кварталам года осуществления проекта, источникам финансирования;</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финансирование проекта из внебюджетных (частных) средств </w:t>
      </w:r>
      <w:r>
        <w:rPr>
          <w:rFonts w:ascii="Times New Roman" w:eastAsia="Times New Roman" w:hAnsi="Times New Roman" w:cs="Times New Roman"/>
          <w:color w:val="000000" w:themeColor="text1"/>
          <w:sz w:val="28"/>
          <w:szCs w:val="28"/>
        </w:rPr>
        <w:br/>
        <w:t xml:space="preserve">в размере не менее 50 %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w:t>
      </w:r>
      <w:r>
        <w:rPr>
          <w:rFonts w:ascii="Times New Roman" w:eastAsia="Times New Roman" w:hAnsi="Times New Roman" w:cs="Times New Roman"/>
          <w:color w:val="000000" w:themeColor="text1"/>
          <w:sz w:val="28"/>
          <w:szCs w:val="28"/>
        </w:rPr>
        <w:br/>
        <w:t>с предоставлением в Минэкономразвития России соответствующих подтверждающих документов).</w:t>
      </w:r>
    </w:p>
    <w:p w:rsidR="0094634E" w:rsidRDefault="0009003C">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4.8.4.2. Управляющая компания индустриального (промышленного) парка, агропромышленного парка, бизнес-парка,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МСП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w:t>
      </w:r>
      <w:r>
        <w:rPr>
          <w:rFonts w:ascii="Times New Roman" w:eastAsia="Times New Roman" w:hAnsi="Times New Roman" w:cs="Times New Roman"/>
          <w:color w:val="000000" w:themeColor="text1"/>
          <w:sz w:val="28"/>
          <w:szCs w:val="28"/>
        </w:rPr>
        <w:br/>
        <w:t xml:space="preserve">и инновационных компаний, </w:t>
      </w:r>
      <w:bookmarkStart w:id="23" w:name="_Hlk185417294"/>
      <w:r>
        <w:rPr>
          <w:rFonts w:ascii="Times New Roman" w:eastAsia="Times New Roman" w:hAnsi="Times New Roman" w:cs="Times New Roman"/>
          <w:color w:val="000000" w:themeColor="text1"/>
          <w:sz w:val="28"/>
          <w:szCs w:val="28"/>
        </w:rPr>
        <w:t xml:space="preserve">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w:t>
      </w:r>
      <w:r>
        <w:rPr>
          <w:rFonts w:ascii="Times New Roman" w:eastAsia="Times New Roman" w:hAnsi="Times New Roman" w:cs="Times New Roman"/>
          <w:color w:val="000000" w:themeColor="text1"/>
          <w:sz w:val="28"/>
          <w:szCs w:val="28"/>
        </w:rPr>
        <w:br/>
        <w:t xml:space="preserve">или промышленного технопарка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93" w:tooltip="https://login.consultant.ru/link/?req=doc&amp;base=LAW&amp;n=479175&amp;dst=102070"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 xml:space="preserve">4 к настоящим Требованиям) и отчет об исполнении графика </w:t>
      </w:r>
      <w:bookmarkEnd w:id="23"/>
      <w:r>
        <w:rPr>
          <w:rFonts w:ascii="Times New Roman" w:eastAsia="Times New Roman" w:hAnsi="Times New Roman" w:cs="Times New Roman"/>
          <w:color w:val="000000" w:themeColor="text1"/>
          <w:sz w:val="28"/>
          <w:szCs w:val="28"/>
        </w:rPr>
        <w:t xml:space="preserve">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w:t>
      </w:r>
      <w:r>
        <w:rPr>
          <w:rFonts w:ascii="Times New Roman" w:eastAsia="Times New Roman" w:hAnsi="Times New Roman" w:cs="Times New Roman"/>
          <w:color w:val="000000" w:themeColor="text1"/>
          <w:sz w:val="28"/>
          <w:szCs w:val="28"/>
        </w:rPr>
        <w:br/>
        <w:t xml:space="preserve">в </w:t>
      </w:r>
      <w:hyperlink r:id="rId94" w:tooltip="https://login.consultant.ru/link/?req=doc&amp;base=LAW&amp;n=479175&amp;dst=731" w:history="1">
        <w:r>
          <w:rPr>
            <w:rFonts w:ascii="Times New Roman" w:eastAsia="Times New Roman" w:hAnsi="Times New Roman" w:cs="Times New Roman"/>
            <w:color w:val="000000" w:themeColor="text1"/>
            <w:sz w:val="28"/>
            <w:szCs w:val="28"/>
          </w:rPr>
          <w:t xml:space="preserve">приложении № </w:t>
        </w:r>
      </w:hyperlink>
      <w:r>
        <w:rPr>
          <w:rFonts w:ascii="Times New Roman" w:eastAsia="Times New Roman" w:hAnsi="Times New Roman" w:cs="Times New Roman"/>
          <w:color w:val="000000" w:themeColor="text1"/>
          <w:sz w:val="28"/>
          <w:szCs w:val="28"/>
        </w:rPr>
        <w:t>5 к настоящим Требованиям).</w:t>
      </w:r>
    </w:p>
    <w:p w:rsidR="0094634E" w:rsidRDefault="0094634E">
      <w:pPr>
        <w:spacing w:after="0" w:line="360" w:lineRule="auto"/>
        <w:ind w:firstLine="709"/>
        <w:jc w:val="both"/>
        <w:rPr>
          <w:rFonts w:ascii="Times New Roman" w:eastAsia="Times New Roman" w:hAnsi="Times New Roman" w:cs="Times New Roman"/>
          <w:color w:val="000000" w:themeColor="text1"/>
          <w:sz w:val="28"/>
          <w:szCs w:val="28"/>
        </w:rPr>
      </w:pPr>
    </w:p>
    <w:p w:rsidR="0094634E" w:rsidRDefault="0094634E">
      <w:pPr>
        <w:tabs>
          <w:tab w:val="left" w:pos="6328"/>
        </w:tabs>
        <w:spacing w:after="0" w:line="360" w:lineRule="auto"/>
        <w:jc w:val="both"/>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C64350" w:rsidRDefault="00C64350">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bookmarkStart w:id="24" w:name="_heading=h.1ksv4uv"/>
      <w:bookmarkStart w:id="25" w:name="_Hlk190955517"/>
      <w:bookmarkEnd w:id="24"/>
      <w:r>
        <w:rPr>
          <w:rFonts w:ascii="Times New Roman" w:eastAsia="Times New Roman" w:hAnsi="Times New Roman" w:cs="Times New Roman"/>
          <w:color w:val="000000" w:themeColor="text1"/>
          <w:sz w:val="28"/>
          <w:szCs w:val="28"/>
        </w:rPr>
        <w:t xml:space="preserve">Приложение № 1 </w:t>
      </w:r>
      <w:r>
        <w:rPr>
          <w:rFonts w:ascii="Times New Roman" w:eastAsia="Times New Roman" w:hAnsi="Times New Roman" w:cs="Times New Roman"/>
          <w:color w:val="000000" w:themeColor="text1"/>
          <w:sz w:val="28"/>
          <w:szCs w:val="28"/>
        </w:rPr>
        <w:br/>
        <w:t xml:space="preserve">к Требованиям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w:t>
      </w:r>
      <w:r>
        <w:rPr>
          <w:rFonts w:ascii="Times New Roman" w:eastAsia="Times New Roman" w:hAnsi="Times New Roman" w:cs="Times New Roman"/>
          <w:color w:val="000000" w:themeColor="text1"/>
          <w:sz w:val="28"/>
          <w:szCs w:val="28"/>
        </w:rPr>
        <w:br/>
        <w:t xml:space="preserve">и конкурентная экономика», предусматривающим основные направления расходов при реализации мероприятий, ключевые показатели эффективности реализации мероприятий, в том числе требованиям к организациям, образующим инфраструктуру поддержки субъектов малого и среднего предпринимательства, требованиям </w:t>
      </w:r>
      <w:r>
        <w:rPr>
          <w:rFonts w:ascii="Times New Roman" w:eastAsia="Times New Roman" w:hAnsi="Times New Roman" w:cs="Times New Roman"/>
          <w:color w:val="000000" w:themeColor="text1"/>
          <w:sz w:val="28"/>
          <w:szCs w:val="28"/>
        </w:rPr>
        <w:br/>
        <w:t xml:space="preserve">к государственным (муниципальным) микрофинансовым организациям </w:t>
      </w:r>
      <w:r>
        <w:rPr>
          <w:rFonts w:ascii="Times New Roman" w:eastAsia="Times New Roman" w:hAnsi="Times New Roman" w:cs="Times New Roman"/>
          <w:color w:val="000000" w:themeColor="text1"/>
          <w:sz w:val="28"/>
          <w:szCs w:val="28"/>
        </w:rPr>
        <w:br/>
        <w:t xml:space="preserve">и к их деятельности, </w:t>
      </w:r>
      <w:bookmarkStart w:id="26" w:name="_Hlk190944098"/>
      <w:r>
        <w:rPr>
          <w:rFonts w:ascii="Times New Roman" w:eastAsia="Times New Roman" w:hAnsi="Times New Roman" w:cs="Times New Roman"/>
          <w:color w:val="000000" w:themeColor="text1"/>
          <w:sz w:val="28"/>
          <w:szCs w:val="28"/>
        </w:rPr>
        <w:t xml:space="preserve">утвержденным приказом Минэкономразвития России </w:t>
      </w:r>
      <w:r>
        <w:rPr>
          <w:rFonts w:ascii="Times New Roman" w:eastAsia="Times New Roman" w:hAnsi="Times New Roman" w:cs="Times New Roman"/>
          <w:color w:val="000000" w:themeColor="text1"/>
          <w:sz w:val="28"/>
          <w:szCs w:val="28"/>
        </w:rPr>
        <w:br/>
        <w:t xml:space="preserve">от 27 марта 2025 № </w:t>
      </w:r>
      <w:bookmarkEnd w:id="26"/>
      <w:r>
        <w:rPr>
          <w:rFonts w:ascii="Times New Roman" w:eastAsia="Times New Roman" w:hAnsi="Times New Roman" w:cs="Times New Roman"/>
          <w:color w:val="000000" w:themeColor="text1"/>
          <w:sz w:val="28"/>
          <w:szCs w:val="28"/>
        </w:rPr>
        <w:t>195</w:t>
      </w:r>
      <w:bookmarkEnd w:id="25"/>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Рекомендуемый образец</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УТВЕРЖДАЮ</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должности руководителя уполномоченного органа субъекта Российской Федерации)</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(фамилия, имя, отчество (при наличии)</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«____»___________________________ </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(дата утверждения)</w:t>
      </w:r>
    </w:p>
    <w:p w:rsidR="0094634E" w:rsidRDefault="0009003C">
      <w:pPr>
        <w:spacing w:after="0" w:line="240" w:lineRule="auto"/>
        <w:ind w:left="4536"/>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п.</w:t>
      </w:r>
    </w:p>
    <w:p w:rsidR="0094634E" w:rsidRDefault="0094634E">
      <w:pPr>
        <w:spacing w:after="0" w:line="240" w:lineRule="auto"/>
        <w:jc w:val="both"/>
        <w:rPr>
          <w:rFonts w:ascii="Times New Roman" w:eastAsia="Times New Roman" w:hAnsi="Times New Roman" w:cs="Times New Roman"/>
          <w:color w:val="000000" w:themeColor="text1"/>
          <w:sz w:val="28"/>
          <w:szCs w:val="28"/>
        </w:rPr>
        <w:sectPr w:rsidR="0094634E">
          <w:headerReference w:type="default" r:id="rId95"/>
          <w:headerReference w:type="first" r:id="rId96"/>
          <w:pgSz w:w="11906" w:h="16838"/>
          <w:pgMar w:top="1134" w:right="567" w:bottom="1134" w:left="1701" w:header="709" w:footer="709" w:gutter="0"/>
          <w:cols w:space="720"/>
          <w:titlePg/>
          <w:docGrid w:linePitch="360"/>
        </w:sectPr>
      </w:pPr>
    </w:p>
    <w:p w:rsidR="0094634E" w:rsidRDefault="0009003C">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Направления расходования средств субсидии федерального бюджета </w:t>
      </w:r>
      <w:r>
        <w:rPr>
          <w:rFonts w:ascii="Times New Roman" w:eastAsia="Times New Roman" w:hAnsi="Times New Roman" w:cs="Times New Roman"/>
          <w:b/>
          <w:color w:val="000000" w:themeColor="text1"/>
          <w:sz w:val="28"/>
          <w:szCs w:val="28"/>
        </w:rPr>
        <w:br/>
        <w:t xml:space="preserve">и бюджета субъекта Российской Федерации </w:t>
      </w:r>
      <w:r>
        <w:rPr>
          <w:rFonts w:ascii="Times New Roman" w:eastAsia="Times New Roman" w:hAnsi="Times New Roman" w:cs="Times New Roman"/>
          <w:b/>
          <w:color w:val="000000" w:themeColor="text1"/>
          <w:sz w:val="28"/>
          <w:szCs w:val="28"/>
        </w:rPr>
        <w:br/>
        <w:t>на финансирование центра «Мой бизнес»</w:t>
      </w:r>
    </w:p>
    <w:p w:rsidR="0094634E" w:rsidRDefault="0009003C">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_______________________________________________________________</w:t>
      </w:r>
    </w:p>
    <w:p w:rsidR="0094634E" w:rsidRDefault="0009003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субъекта Российской Федерации)</w:t>
      </w:r>
    </w:p>
    <w:p w:rsidR="0094634E" w:rsidRDefault="0094634E">
      <w:pPr>
        <w:spacing w:after="0" w:line="240" w:lineRule="auto"/>
        <w:jc w:val="both"/>
        <w:rPr>
          <w:rFonts w:ascii="Times New Roman" w:eastAsia="Times New Roman" w:hAnsi="Times New Roman" w:cs="Times New Roman"/>
          <w:color w:val="000000" w:themeColor="text1"/>
          <w:sz w:val="28"/>
          <w:szCs w:val="28"/>
        </w:rPr>
      </w:pPr>
    </w:p>
    <w:tbl>
      <w:tblPr>
        <w:tblStyle w:val="15"/>
        <w:tblW w:w="157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678"/>
        <w:gridCol w:w="3544"/>
        <w:gridCol w:w="1418"/>
        <w:gridCol w:w="1842"/>
        <w:gridCol w:w="1701"/>
        <w:gridCol w:w="1843"/>
      </w:tblGrid>
      <w:tr w:rsidR="0094634E">
        <w:trPr>
          <w:tblHeader/>
        </w:trPr>
        <w:tc>
          <w:tcPr>
            <w:tcW w:w="709"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п/п</w:t>
            </w:r>
          </w:p>
        </w:tc>
        <w:tc>
          <w:tcPr>
            <w:tcW w:w="467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Направления расходования средств субсидии </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Условия и ограничения </w:t>
            </w:r>
            <w:r>
              <w:rPr>
                <w:rFonts w:ascii="Times New Roman" w:eastAsia="Times New Roman" w:hAnsi="Times New Roman" w:cs="Times New Roman"/>
                <w:color w:val="000000" w:themeColor="text1"/>
                <w:sz w:val="24"/>
                <w:szCs w:val="24"/>
              </w:rPr>
              <w:br/>
              <w:t xml:space="preserve">при расходовании средств федерального и регионального бюджетов </w:t>
            </w:r>
          </w:p>
        </w:tc>
        <w:tc>
          <w:tcPr>
            <w:tcW w:w="141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Всего </w:t>
            </w:r>
          </w:p>
        </w:tc>
        <w:tc>
          <w:tcPr>
            <w:tcW w:w="1842"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Бюджет субъекта Российской Федерации </w:t>
            </w: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Федеральный бюджет </w:t>
            </w:r>
          </w:p>
        </w:tc>
        <w:tc>
          <w:tcPr>
            <w:tcW w:w="1843"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Внебюджетные источники</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1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42"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843"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94634E">
        <w:tc>
          <w:tcPr>
            <w:tcW w:w="15735" w:type="dxa"/>
            <w:gridSpan w:val="7"/>
            <w:tcBorders>
              <w:top w:val="single" w:sz="4" w:space="0" w:color="000000"/>
              <w:left w:val="single" w:sz="4" w:space="0" w:color="000000"/>
              <w:bottom w:val="single" w:sz="4" w:space="0" w:color="000000"/>
            </w:tcBorders>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Общие расходы центра «Мой бизнес»</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Фонд оплаты труда, в том числе:</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Премиальный фонд</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Начисления на оплату труда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Х</w:t>
            </w: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Заработная плата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Х</w:t>
            </w: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 xml:space="preserve">для обеспечения деятельности </w:t>
            </w:r>
            <w:r>
              <w:rPr>
                <w:rFonts w:ascii="Times New Roman" w:eastAsia="Times New Roman" w:hAnsi="Times New Roman" w:cs="Times New Roman"/>
                <w:color w:val="000000" w:themeColor="text1"/>
                <w:sz w:val="24"/>
                <w:szCs w:val="24"/>
              </w:rPr>
              <w:br/>
              <w:t>центра «Мой бизнес»</w:t>
            </w:r>
          </w:p>
        </w:tc>
        <w:tc>
          <w:tcPr>
            <w:tcW w:w="3544" w:type="dxa"/>
            <w:vMerge w:val="restart"/>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Средства регионального </w:t>
            </w:r>
            <w:r>
              <w:rPr>
                <w:rFonts w:ascii="Times New Roman" w:eastAsia="Times New Roman" w:hAnsi="Times New Roman" w:cs="Times New Roman"/>
                <w:color w:val="000000" w:themeColor="text1"/>
                <w:sz w:val="24"/>
                <w:szCs w:val="24"/>
              </w:rPr>
              <w:br/>
              <w:t xml:space="preserve">и федерального бюджетов </w:t>
            </w:r>
            <w:r>
              <w:rPr>
                <w:rFonts w:ascii="Times New Roman" w:eastAsia="Times New Roman" w:hAnsi="Times New Roman" w:cs="Times New Roman"/>
                <w:color w:val="000000" w:themeColor="text1"/>
                <w:sz w:val="24"/>
                <w:szCs w:val="24"/>
              </w:rPr>
              <w:br/>
              <w:t xml:space="preserve">в рамках федерального проекта «Малое и среднее предпринимательство </w:t>
            </w:r>
            <w:r>
              <w:rPr>
                <w:rFonts w:ascii="Times New Roman" w:eastAsia="Times New Roman" w:hAnsi="Times New Roman" w:cs="Times New Roman"/>
                <w:color w:val="000000" w:themeColor="text1"/>
                <w:sz w:val="24"/>
                <w:szCs w:val="24"/>
              </w:rPr>
              <w:br/>
              <w:t xml:space="preserve">и поддержка индивидуальной предпринимательской инициативы» (далее – федеральный проект) в размере, не превышающем 30 % </w:t>
            </w:r>
            <w:r>
              <w:rPr>
                <w:rFonts w:ascii="Times New Roman" w:eastAsia="Times New Roman" w:hAnsi="Times New Roman" w:cs="Times New Roman"/>
                <w:color w:val="000000" w:themeColor="text1"/>
                <w:sz w:val="24"/>
                <w:szCs w:val="24"/>
              </w:rPr>
              <w:br/>
              <w:t xml:space="preserve">от суммы средств федерального бюджета и регионального бюджетов, запланированных </w:t>
            </w:r>
            <w:r>
              <w:rPr>
                <w:rFonts w:ascii="Times New Roman" w:eastAsia="Times New Roman" w:hAnsi="Times New Roman" w:cs="Times New Roman"/>
                <w:color w:val="000000" w:themeColor="text1"/>
                <w:sz w:val="24"/>
                <w:szCs w:val="24"/>
              </w:rPr>
              <w:br/>
              <w:t xml:space="preserve">на финансирование центра «Мой бизнес» (только </w:t>
            </w:r>
            <w:r>
              <w:rPr>
                <w:rFonts w:ascii="Times New Roman" w:eastAsia="Times New Roman" w:hAnsi="Times New Roman" w:cs="Times New Roman"/>
                <w:color w:val="000000" w:themeColor="text1"/>
                <w:sz w:val="24"/>
                <w:szCs w:val="24"/>
              </w:rPr>
              <w:br/>
              <w:t xml:space="preserve">для вновь созданных структурных подразделений, филиалов или представительств центра «Мой бизнес» </w:t>
            </w:r>
            <w:r>
              <w:rPr>
                <w:rFonts w:ascii="Times New Roman" w:eastAsia="Times New Roman" w:hAnsi="Times New Roman" w:cs="Times New Roman"/>
                <w:color w:val="000000" w:themeColor="text1"/>
                <w:sz w:val="24"/>
                <w:szCs w:val="24"/>
              </w:rPr>
              <w:br/>
              <w:t>или при условии расширения штата сотрудников)</w:t>
            </w: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(оборудование, программное обеспечение) для оборудования рабочих мест организаций, образующих инфраструктуру малого и среднего предпринимательства (далее – МСП) </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помещений коллективного доступа</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иных основных средств для обеспечения деятельности центра «Мой бизнес»</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расходы (монтажные и пуско-наладочные работы)</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Доработка и (или) настройка автоматизированной информационной системы, включая интеграцию </w:t>
            </w:r>
            <w:r>
              <w:rPr>
                <w:rFonts w:ascii="Times New Roman" w:eastAsia="Times New Roman" w:hAnsi="Times New Roman" w:cs="Times New Roman"/>
                <w:color w:val="000000" w:themeColor="text1"/>
                <w:sz w:val="24"/>
                <w:szCs w:val="24"/>
              </w:rPr>
              <w:br/>
              <w:t>с цифровой платформой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(далее – ЦП МСП), центра телефонного обслуживания для организации предоставления услуг субъектам МСП и гражданам, планирующим начать предпринимательскую деятельность</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500 тыс. рублей</w:t>
            </w: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Создание, доработка и (или) настройка сайта центра «Мой бизнес» </w:t>
            </w:r>
            <w:r>
              <w:rPr>
                <w:rFonts w:ascii="Times New Roman" w:eastAsia="Times New Roman" w:hAnsi="Times New Roman" w:cs="Times New Roman"/>
                <w:color w:val="000000" w:themeColor="text1"/>
                <w:sz w:val="24"/>
                <w:szCs w:val="24"/>
              </w:rPr>
              <w:br/>
              <w:t>в информационно-телекоммуникационной сети «Интернет» (далее – сеть «Интернет»)</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Внедрение фирменного стиля </w:t>
            </w:r>
            <w:r>
              <w:rPr>
                <w:rFonts w:ascii="Times New Roman" w:eastAsia="Times New Roman" w:hAnsi="Times New Roman" w:cs="Times New Roman"/>
                <w:color w:val="000000" w:themeColor="text1"/>
                <w:sz w:val="24"/>
                <w:szCs w:val="24"/>
              </w:rPr>
              <w:br/>
              <w:t>«Мой бизнес», в том числе изготовление полиграфической продукции, предназначенной для информирования субъектов МСП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расходных материалов</w:t>
            </w:r>
          </w:p>
        </w:tc>
        <w:tc>
          <w:tcPr>
            <w:tcW w:w="3544" w:type="dxa"/>
          </w:tcPr>
          <w:p w:rsidR="0094634E" w:rsidRDefault="0094634E">
            <w:pPr>
              <w:jc w:val="center"/>
              <w:rPr>
                <w:rFonts w:ascii="Times New Roman" w:eastAsia="Times New Roman" w:hAnsi="Times New Roman" w:cs="Times New Roman"/>
                <w:color w:val="000000" w:themeColor="text1"/>
                <w:sz w:val="28"/>
                <w:szCs w:val="28"/>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Командировки</w:t>
            </w:r>
          </w:p>
        </w:tc>
        <w:tc>
          <w:tcPr>
            <w:tcW w:w="3544"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 xml:space="preserve">За счет средств федерального бюджета не более 10 % </w:t>
            </w:r>
            <w:r>
              <w:rPr>
                <w:rFonts w:ascii="Times New Roman" w:eastAsia="Times New Roman" w:hAnsi="Times New Roman" w:cs="Times New Roman"/>
                <w:color w:val="000000" w:themeColor="text1"/>
                <w:sz w:val="24"/>
                <w:szCs w:val="24"/>
              </w:rPr>
              <w:br/>
              <w:t xml:space="preserve">от суммы средств федерального и регионального бюджетов </w:t>
            </w:r>
            <w:r>
              <w:rPr>
                <w:rFonts w:ascii="Times New Roman" w:eastAsia="Times New Roman" w:hAnsi="Times New Roman" w:cs="Times New Roman"/>
                <w:color w:val="000000" w:themeColor="text1"/>
                <w:sz w:val="24"/>
                <w:szCs w:val="24"/>
              </w:rPr>
              <w:br/>
              <w:t xml:space="preserve">в рамках федерального проекта, запланированных </w:t>
            </w:r>
            <w:r>
              <w:rPr>
                <w:rFonts w:ascii="Times New Roman" w:eastAsia="Times New Roman" w:hAnsi="Times New Roman" w:cs="Times New Roman"/>
                <w:color w:val="000000" w:themeColor="text1"/>
                <w:sz w:val="24"/>
                <w:szCs w:val="24"/>
              </w:rPr>
              <w:br/>
              <w:t xml:space="preserve">на финансирование </w:t>
            </w:r>
            <w:r>
              <w:rPr>
                <w:rFonts w:ascii="Times New Roman" w:eastAsia="Times New Roman" w:hAnsi="Times New Roman" w:cs="Times New Roman"/>
                <w:color w:val="000000" w:themeColor="text1"/>
                <w:sz w:val="24"/>
                <w:szCs w:val="24"/>
              </w:rPr>
              <w:br/>
              <w:t>центра «Мой бизнес»</w:t>
            </w: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Услуги связи (за исключением мобильной связи)</w:t>
            </w:r>
          </w:p>
        </w:tc>
        <w:tc>
          <w:tcPr>
            <w:tcW w:w="3544" w:type="dxa"/>
          </w:tcPr>
          <w:p w:rsidR="0094634E" w:rsidRDefault="0094634E">
            <w:pPr>
              <w:jc w:val="center"/>
              <w:rPr>
                <w:rFonts w:ascii="Times New Roman" w:eastAsia="Times New Roman" w:hAnsi="Times New Roman" w:cs="Times New Roman"/>
                <w:color w:val="000000" w:themeColor="text1"/>
                <w:sz w:val="28"/>
                <w:szCs w:val="28"/>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Коммунальные услуги, включая аренду помещений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коммунальные услуги </w:t>
            </w:r>
            <w:r>
              <w:rPr>
                <w:rFonts w:ascii="Times New Roman" w:eastAsia="Times New Roman" w:hAnsi="Times New Roman" w:cs="Times New Roman"/>
                <w:color w:val="000000" w:themeColor="text1"/>
                <w:sz w:val="24"/>
                <w:szCs w:val="24"/>
              </w:rPr>
              <w:br/>
              <w:t xml:space="preserve">за счет средств федерального бюджета не более 1 % от суммы средств федерального </w:t>
            </w:r>
            <w:r>
              <w:rPr>
                <w:rFonts w:ascii="Times New Roman" w:eastAsia="Times New Roman" w:hAnsi="Times New Roman" w:cs="Times New Roman"/>
                <w:color w:val="000000" w:themeColor="text1"/>
                <w:sz w:val="24"/>
                <w:szCs w:val="24"/>
              </w:rPr>
              <w:br/>
              <w:t xml:space="preserve">и регионального бюджетов </w:t>
            </w:r>
            <w:r>
              <w:rPr>
                <w:rFonts w:ascii="Times New Roman" w:eastAsia="Times New Roman" w:hAnsi="Times New Roman" w:cs="Times New Roman"/>
                <w:color w:val="000000" w:themeColor="text1"/>
                <w:sz w:val="24"/>
                <w:szCs w:val="24"/>
              </w:rPr>
              <w:br/>
              <w:t xml:space="preserve">в рамках федерального проекта, запланированных </w:t>
            </w:r>
            <w:r>
              <w:rPr>
                <w:rFonts w:ascii="Times New Roman" w:eastAsia="Times New Roman" w:hAnsi="Times New Roman" w:cs="Times New Roman"/>
                <w:color w:val="000000" w:themeColor="text1"/>
                <w:sz w:val="24"/>
                <w:szCs w:val="24"/>
              </w:rPr>
              <w:br/>
              <w:t xml:space="preserve">на финансирование </w:t>
            </w:r>
            <w:r>
              <w:rPr>
                <w:rFonts w:ascii="Times New Roman" w:eastAsia="Times New Roman" w:hAnsi="Times New Roman" w:cs="Times New Roman"/>
                <w:color w:val="000000" w:themeColor="text1"/>
                <w:sz w:val="24"/>
                <w:szCs w:val="24"/>
              </w:rPr>
              <w:br/>
              <w:t xml:space="preserve">центра «Мой бизнес» </w:t>
            </w: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Прочие текущие расходы</w:t>
            </w:r>
          </w:p>
        </w:tc>
        <w:tc>
          <w:tcPr>
            <w:tcW w:w="3544" w:type="dxa"/>
          </w:tcPr>
          <w:p w:rsidR="0094634E" w:rsidRDefault="0094634E">
            <w:pPr>
              <w:jc w:val="center"/>
              <w:rPr>
                <w:rFonts w:ascii="Times New Roman" w:eastAsia="Times New Roman" w:hAnsi="Times New Roman" w:cs="Times New Roman"/>
                <w:color w:val="000000" w:themeColor="text1"/>
                <w:sz w:val="28"/>
                <w:szCs w:val="28"/>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Продвижение информации о деятельности центра «Мой бизнес» в средствах массовой информации, включая телевидение, </w:t>
            </w:r>
            <w:r>
              <w:rPr>
                <w:rFonts w:ascii="Times New Roman" w:eastAsia="Times New Roman" w:hAnsi="Times New Roman" w:cs="Times New Roman"/>
                <w:color w:val="000000" w:themeColor="text1"/>
                <w:sz w:val="24"/>
                <w:szCs w:val="24"/>
              </w:rPr>
              <w:br/>
              <w:t xml:space="preserve">радио, печать, наружную рекламу, </w:t>
            </w:r>
            <w:r>
              <w:rPr>
                <w:rFonts w:ascii="Times New Roman" w:eastAsia="Times New Roman" w:hAnsi="Times New Roman" w:cs="Times New Roman"/>
                <w:color w:val="000000" w:themeColor="text1"/>
                <w:sz w:val="24"/>
                <w:szCs w:val="24"/>
              </w:rPr>
              <w:br/>
              <w:t xml:space="preserve">сеть «Интернет», и за счет распространения сувенирной продукции центра «Мой бизнес», включая канцтовары (ручки, карандаши, блокноты и другое), </w:t>
            </w:r>
            <w:r>
              <w:rPr>
                <w:rFonts w:ascii="Times New Roman" w:eastAsia="Times New Roman" w:hAnsi="Times New Roman" w:cs="Times New Roman"/>
                <w:color w:val="000000" w:themeColor="text1"/>
                <w:sz w:val="24"/>
                <w:szCs w:val="24"/>
              </w:rPr>
              <w:br/>
              <w:t xml:space="preserve">а также внешние носители информации </w:t>
            </w:r>
            <w:r>
              <w:rPr>
                <w:rFonts w:ascii="Times New Roman" w:eastAsia="Times New Roman" w:hAnsi="Times New Roman" w:cs="Times New Roman"/>
                <w:color w:val="000000" w:themeColor="text1"/>
                <w:sz w:val="24"/>
                <w:szCs w:val="24"/>
              </w:rPr>
              <w:br/>
              <w:t>с символикой центра «Мой бизнес»</w:t>
            </w:r>
          </w:p>
        </w:tc>
        <w:tc>
          <w:tcPr>
            <w:tcW w:w="3544" w:type="dxa"/>
          </w:tcPr>
          <w:p w:rsidR="0094634E" w:rsidRDefault="0094634E">
            <w:pPr>
              <w:jc w:val="center"/>
              <w:rPr>
                <w:rFonts w:ascii="Times New Roman" w:eastAsia="Times New Roman" w:hAnsi="Times New Roman" w:cs="Times New Roman"/>
                <w:color w:val="000000" w:themeColor="text1"/>
                <w:sz w:val="28"/>
                <w:szCs w:val="28"/>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прохождения обучения сотрудников инфраструктуры</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Итог расходов</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15735" w:type="dxa"/>
            <w:gridSpan w:val="7"/>
            <w:tcBorders>
              <w:top w:val="single" w:sz="4" w:space="0" w:color="000000"/>
              <w:left w:val="single" w:sz="4" w:space="0" w:color="000000"/>
              <w:bottom w:val="single" w:sz="4" w:space="0" w:color="000000"/>
            </w:tcBorders>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поддержки предпринимательства</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Консультационные услуги, в том числе </w:t>
            </w:r>
            <w:r>
              <w:rPr>
                <w:rFonts w:ascii="Times New Roman" w:eastAsia="Times New Roman" w:hAnsi="Times New Roman" w:cs="Times New Roman"/>
                <w:color w:val="000000" w:themeColor="text1"/>
                <w:sz w:val="24"/>
                <w:szCs w:val="24"/>
              </w:rPr>
              <w:br/>
              <w:t>с привлечением сторонних профильных экспертов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 тыс. рублей </w:t>
            </w:r>
            <w:r>
              <w:rPr>
                <w:rFonts w:ascii="Times New Roman" w:eastAsia="Times New Roman" w:hAnsi="Times New Roman" w:cs="Times New Roman"/>
                <w:color w:val="000000" w:themeColor="text1"/>
                <w:sz w:val="24"/>
                <w:szCs w:val="24"/>
              </w:rPr>
              <w:br/>
              <w:t>на 1 консультацию 1 субъекта МСП или физического лица</w:t>
            </w: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Содействие в популяризации продукции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Содействие в приведении продукции </w:t>
            </w:r>
            <w:r>
              <w:rPr>
                <w:rFonts w:ascii="Times New Roman" w:eastAsia="Times New Roman" w:hAnsi="Times New Roman" w:cs="Times New Roman"/>
                <w:color w:val="000000" w:themeColor="text1"/>
                <w:sz w:val="24"/>
                <w:szCs w:val="24"/>
              </w:rPr>
              <w:br/>
              <w:t>в соответствие с необходимыми требованиями (стандартизация, сертификация, необходимые разрешения, патентование)</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8"/>
                <w:szCs w:val="28"/>
              </w:rPr>
            </w:pPr>
          </w:p>
        </w:tc>
        <w:tc>
          <w:tcPr>
            <w:tcW w:w="1842" w:type="dxa"/>
          </w:tcPr>
          <w:p w:rsidR="0094634E" w:rsidRDefault="0094634E">
            <w:pPr>
              <w:jc w:val="center"/>
              <w:rPr>
                <w:rFonts w:ascii="Times New Roman" w:eastAsia="Times New Roman" w:hAnsi="Times New Roman" w:cs="Times New Roman"/>
                <w:color w:val="000000" w:themeColor="text1"/>
                <w:sz w:val="28"/>
                <w:szCs w:val="28"/>
              </w:rPr>
            </w:pPr>
          </w:p>
        </w:tc>
        <w:tc>
          <w:tcPr>
            <w:tcW w:w="1701" w:type="dxa"/>
          </w:tcPr>
          <w:p w:rsidR="0094634E" w:rsidRDefault="0094634E">
            <w:pPr>
              <w:jc w:val="center"/>
              <w:rPr>
                <w:rFonts w:ascii="Times New Roman" w:eastAsia="Times New Roman" w:hAnsi="Times New Roman" w:cs="Times New Roman"/>
                <w:color w:val="000000" w:themeColor="text1"/>
                <w:sz w:val="28"/>
                <w:szCs w:val="28"/>
              </w:rPr>
            </w:pPr>
          </w:p>
        </w:tc>
        <w:tc>
          <w:tcPr>
            <w:tcW w:w="1843" w:type="dxa"/>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патентных исследований </w:t>
            </w:r>
            <w:r>
              <w:rPr>
                <w:rFonts w:ascii="Times New Roman" w:eastAsia="Times New Roman" w:hAnsi="Times New Roman" w:cs="Times New Roman"/>
                <w:color w:val="000000" w:themeColor="text1"/>
                <w:sz w:val="24"/>
                <w:szCs w:val="24"/>
              </w:rPr>
              <w:br/>
              <w:t>для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Содействие в размещении субъекта МСП на электронных торговых площадках</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Предоставление субъектам МСП </w:t>
            </w:r>
            <w:r>
              <w:rPr>
                <w:rFonts w:ascii="Times New Roman" w:eastAsia="Times New Roman" w:hAnsi="Times New Roman" w:cs="Times New Roman"/>
                <w:color w:val="000000" w:themeColor="text1"/>
                <w:sz w:val="24"/>
                <w:szCs w:val="24"/>
              </w:rPr>
              <w:br/>
              <w:t xml:space="preserve">на льготных условиях рабочих мест </w:t>
            </w:r>
            <w:r>
              <w:rPr>
                <w:rFonts w:ascii="Times New Roman" w:eastAsia="Times New Roman" w:hAnsi="Times New Roman" w:cs="Times New Roman"/>
                <w:color w:val="000000" w:themeColor="text1"/>
                <w:sz w:val="24"/>
                <w:szCs w:val="24"/>
              </w:rPr>
              <w:br/>
              <w:t>в частных коворкингах</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Расходы на проведение обучающих мероприятий:</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обучающих программ </w:t>
            </w:r>
            <w:r>
              <w:rPr>
                <w:rFonts w:ascii="Times New Roman" w:eastAsia="Times New Roman" w:hAnsi="Times New Roman" w:cs="Times New Roman"/>
                <w:color w:val="000000" w:themeColor="text1"/>
                <w:sz w:val="24"/>
                <w:szCs w:val="24"/>
              </w:rPr>
              <w:br/>
              <w:t xml:space="preserve">для субъектов МСП и физических лиц, планирующих начать предпринимательскую деятельность </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и проведение обучения (от 16 до 48 академических часов) физических лиц, планирующих начать предпринимательскую деятельность, субъектов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обучающих мероприятий, направленных на повышение квалификации сотрудников </w:t>
            </w:r>
            <w:r>
              <w:rPr>
                <w:rFonts w:ascii="Times New Roman" w:eastAsia="Times New Roman" w:hAnsi="Times New Roman" w:cs="Times New Roman"/>
                <w:color w:val="000000" w:themeColor="text1"/>
                <w:sz w:val="24"/>
                <w:szCs w:val="24"/>
              </w:rPr>
              <w:br/>
              <w:t>субъектов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семинаров, круглых столов, вебинаров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 счет средств федерального бюджета: на 1 семинар – </w:t>
            </w:r>
            <w:r>
              <w:rPr>
                <w:rFonts w:ascii="Times New Roman" w:eastAsia="Times New Roman" w:hAnsi="Times New Roman" w:cs="Times New Roman"/>
                <w:color w:val="000000" w:themeColor="text1"/>
                <w:sz w:val="24"/>
                <w:szCs w:val="24"/>
              </w:rPr>
              <w:br/>
              <w:t xml:space="preserve">не более 100 тыс. рублей, </w:t>
            </w:r>
            <w:r>
              <w:rPr>
                <w:rFonts w:ascii="Times New Roman" w:eastAsia="Times New Roman" w:hAnsi="Times New Roman" w:cs="Times New Roman"/>
                <w:color w:val="000000" w:themeColor="text1"/>
                <w:sz w:val="24"/>
                <w:szCs w:val="24"/>
              </w:rPr>
              <w:br/>
              <w:t xml:space="preserve">на 1 вебинар – не более </w:t>
            </w:r>
            <w:r>
              <w:rPr>
                <w:rFonts w:ascii="Times New Roman" w:eastAsia="Times New Roman" w:hAnsi="Times New Roman" w:cs="Times New Roman"/>
                <w:color w:val="000000" w:themeColor="text1"/>
                <w:sz w:val="24"/>
                <w:szCs w:val="24"/>
              </w:rPr>
              <w:br/>
              <w:t xml:space="preserve">50 тыс. рублей, на 1 круглый стол или бизнес-игру – не более 300 тыс. рублей. При этом затраты на 1 субъекта МСП </w:t>
            </w:r>
            <w:r>
              <w:rPr>
                <w:rFonts w:ascii="Times New Roman" w:eastAsia="Times New Roman" w:hAnsi="Times New Roman" w:cs="Times New Roman"/>
                <w:color w:val="000000" w:themeColor="text1"/>
                <w:sz w:val="24"/>
                <w:szCs w:val="24"/>
              </w:rPr>
              <w:br/>
              <w:t xml:space="preserve">или физического лица в рамках одного мероприятия </w:t>
            </w:r>
            <w:r>
              <w:rPr>
                <w:rFonts w:ascii="Times New Roman" w:eastAsia="Times New Roman" w:hAnsi="Times New Roman" w:cs="Times New Roman"/>
                <w:color w:val="000000" w:themeColor="text1"/>
                <w:sz w:val="24"/>
                <w:szCs w:val="24"/>
              </w:rPr>
              <w:br/>
              <w:t>не превышают 30 тыс. рублей.</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2 одинаковых мероприятий</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мастер-классов, тренингов, бизнес-игр</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 счет средств федерального бюджета – на 1 мастер-класс, тренинг, бизнес-игру </w:t>
            </w:r>
            <w:r>
              <w:rPr>
                <w:rFonts w:ascii="Times New Roman" w:eastAsia="Times New Roman" w:hAnsi="Times New Roman" w:cs="Times New Roman"/>
                <w:color w:val="000000" w:themeColor="text1"/>
                <w:sz w:val="24"/>
                <w:szCs w:val="24"/>
              </w:rPr>
              <w:br/>
              <w:t>не более 300 тыс. рублей.</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2 одинаковых мероприятий</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конференций, форумов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 счет средств федерального бюджета – на 1 конференцию не более 500 тыс. рублей, </w:t>
            </w:r>
            <w:r>
              <w:rPr>
                <w:rFonts w:ascii="Times New Roman" w:eastAsia="Times New Roman" w:hAnsi="Times New Roman" w:cs="Times New Roman"/>
                <w:color w:val="000000" w:themeColor="text1"/>
                <w:sz w:val="24"/>
                <w:szCs w:val="24"/>
              </w:rPr>
              <w:br/>
              <w:t xml:space="preserve">на 1 форум не более </w:t>
            </w:r>
            <w:r>
              <w:rPr>
                <w:rFonts w:ascii="Times New Roman" w:eastAsia="Times New Roman" w:hAnsi="Times New Roman" w:cs="Times New Roman"/>
                <w:color w:val="000000" w:themeColor="text1"/>
                <w:sz w:val="24"/>
                <w:szCs w:val="24"/>
              </w:rPr>
              <w:br/>
              <w:t xml:space="preserve">2 млн. рублей. Не более </w:t>
            </w:r>
            <w:r>
              <w:rPr>
                <w:rFonts w:ascii="Times New Roman" w:eastAsia="Times New Roman" w:hAnsi="Times New Roman" w:cs="Times New Roman"/>
                <w:color w:val="000000" w:themeColor="text1"/>
                <w:sz w:val="24"/>
                <w:szCs w:val="24"/>
              </w:rPr>
              <w:br/>
              <w:t xml:space="preserve">4 мероприятий в год. </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менее 30 участников</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бизнес-миссий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1 бизнес-миссию </w:t>
            </w:r>
            <w:r>
              <w:rPr>
                <w:rFonts w:ascii="Times New Roman" w:eastAsia="Times New Roman" w:hAnsi="Times New Roman" w:cs="Times New Roman"/>
                <w:color w:val="000000" w:themeColor="text1"/>
                <w:sz w:val="24"/>
                <w:szCs w:val="24"/>
              </w:rPr>
              <w:br/>
              <w:t xml:space="preserve">не более 500 тыс. рублей </w:t>
            </w:r>
            <w:r>
              <w:rPr>
                <w:rFonts w:ascii="Times New Roman" w:eastAsia="Times New Roman" w:hAnsi="Times New Roman" w:cs="Times New Roman"/>
                <w:color w:val="000000" w:themeColor="text1"/>
                <w:sz w:val="24"/>
                <w:szCs w:val="24"/>
              </w:rPr>
              <w:br/>
              <w:t xml:space="preserve">при участии не менее 3 субъектов МСП. Из средств федерального бюджета </w:t>
            </w:r>
            <w:r>
              <w:rPr>
                <w:rFonts w:ascii="Times New Roman" w:eastAsia="Times New Roman" w:hAnsi="Times New Roman" w:cs="Times New Roman"/>
                <w:color w:val="000000" w:themeColor="text1"/>
                <w:sz w:val="24"/>
                <w:szCs w:val="24"/>
              </w:rPr>
              <w:br/>
              <w:t xml:space="preserve">не оплачиваются трансфер участников к месту проведения мероприятия, проживание </w:t>
            </w:r>
            <w:r>
              <w:rPr>
                <w:rFonts w:ascii="Times New Roman" w:eastAsia="Times New Roman" w:hAnsi="Times New Roman" w:cs="Times New Roman"/>
                <w:color w:val="000000" w:themeColor="text1"/>
                <w:sz w:val="24"/>
                <w:szCs w:val="24"/>
              </w:rPr>
              <w:br/>
              <w:t>и питание участников</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участия субъектов </w:t>
            </w:r>
            <w:r>
              <w:rPr>
                <w:rFonts w:ascii="Times New Roman" w:eastAsia="Times New Roman" w:hAnsi="Times New Roman" w:cs="Times New Roman"/>
                <w:color w:val="000000" w:themeColor="text1"/>
                <w:sz w:val="24"/>
                <w:szCs w:val="24"/>
              </w:rPr>
              <w:br/>
              <w:t xml:space="preserve">МСП в </w:t>
            </w:r>
            <w:proofErr w:type="spellStart"/>
            <w:r>
              <w:rPr>
                <w:rFonts w:ascii="Times New Roman" w:eastAsia="Times New Roman" w:hAnsi="Times New Roman" w:cs="Times New Roman"/>
                <w:color w:val="000000" w:themeColor="text1"/>
                <w:sz w:val="24"/>
                <w:szCs w:val="24"/>
              </w:rPr>
              <w:t>выставочно</w:t>
            </w:r>
            <w:proofErr w:type="spellEnd"/>
            <w:r>
              <w:rPr>
                <w:rFonts w:ascii="Times New Roman" w:eastAsia="Times New Roman" w:hAnsi="Times New Roman" w:cs="Times New Roman"/>
                <w:color w:val="000000" w:themeColor="text1"/>
                <w:sz w:val="24"/>
                <w:szCs w:val="24"/>
              </w:rPr>
              <w:t xml:space="preserve">-ярмарочном мероприятии на территории </w:t>
            </w:r>
            <w:r>
              <w:rPr>
                <w:rFonts w:ascii="Times New Roman" w:eastAsia="Times New Roman" w:hAnsi="Times New Roman" w:cs="Times New Roman"/>
                <w:color w:val="000000" w:themeColor="text1"/>
                <w:sz w:val="24"/>
                <w:szCs w:val="24"/>
              </w:rPr>
              <w:br/>
              <w:t>Российской Федерации</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600 тыс. рублей </w:t>
            </w:r>
            <w:r>
              <w:rPr>
                <w:rFonts w:ascii="Times New Roman" w:eastAsia="Times New Roman" w:hAnsi="Times New Roman" w:cs="Times New Roman"/>
                <w:color w:val="000000" w:themeColor="text1"/>
                <w:sz w:val="24"/>
                <w:szCs w:val="24"/>
              </w:rPr>
              <w:br/>
              <w:t xml:space="preserve">на индивидуальный стенд, </w:t>
            </w:r>
            <w:r>
              <w:rPr>
                <w:rFonts w:ascii="Times New Roman" w:eastAsia="Times New Roman" w:hAnsi="Times New Roman" w:cs="Times New Roman"/>
                <w:color w:val="000000" w:themeColor="text1"/>
                <w:sz w:val="24"/>
                <w:szCs w:val="24"/>
              </w:rPr>
              <w:br/>
              <w:t xml:space="preserve">не более 3 млн. рублей </w:t>
            </w:r>
            <w:r>
              <w:rPr>
                <w:rFonts w:ascii="Times New Roman" w:eastAsia="Times New Roman" w:hAnsi="Times New Roman" w:cs="Times New Roman"/>
                <w:color w:val="000000" w:themeColor="text1"/>
                <w:sz w:val="24"/>
                <w:szCs w:val="24"/>
              </w:rPr>
              <w:br/>
              <w:t xml:space="preserve">на коллективный стенд </w:t>
            </w:r>
            <w:r>
              <w:rPr>
                <w:rFonts w:ascii="Times New Roman" w:eastAsia="Times New Roman" w:hAnsi="Times New Roman" w:cs="Times New Roman"/>
                <w:color w:val="000000" w:themeColor="text1"/>
                <w:sz w:val="24"/>
                <w:szCs w:val="24"/>
              </w:rPr>
              <w:br/>
              <w:t xml:space="preserve">(не менее 3 участников субъектов МСП).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не менее 10 %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Участия в межрегиональных, общероссийских и международных мероприятиях, направленных </w:t>
            </w:r>
            <w:r>
              <w:rPr>
                <w:rFonts w:ascii="Times New Roman" w:eastAsia="Times New Roman" w:hAnsi="Times New Roman" w:cs="Times New Roman"/>
                <w:color w:val="000000" w:themeColor="text1"/>
                <w:sz w:val="24"/>
                <w:szCs w:val="24"/>
              </w:rPr>
              <w:br/>
              <w:t>на поддержку и развитие предпринимательства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средств федерального бюджета не оплачиваются трансфер участников к месту проведения мероприятия, проживание и питание участников</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программ по наставничеству для начинающих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мероприятия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региональных этапов всероссийских и международных мероприятий (конкурсов, премий и другое)</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 млн. рублей </w:t>
            </w:r>
            <w:r>
              <w:rPr>
                <w:rFonts w:ascii="Times New Roman" w:eastAsia="Times New Roman" w:hAnsi="Times New Roman" w:cs="Times New Roman"/>
                <w:color w:val="000000" w:themeColor="text1"/>
                <w:sz w:val="24"/>
                <w:szCs w:val="24"/>
              </w:rPr>
              <w:br/>
              <w:t>при условии участия не менее 20 участников.</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средств федерального бюджета не оплачиваются трансфер участников к месту проведения мероприятия, проживание и питание участников</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Сертификация или инспекция центра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прохождения </w:t>
            </w:r>
            <w:r>
              <w:rPr>
                <w:rFonts w:ascii="Times New Roman" w:eastAsia="Times New Roman" w:hAnsi="Times New Roman" w:cs="Times New Roman"/>
                <w:color w:val="000000" w:themeColor="text1"/>
                <w:sz w:val="24"/>
                <w:szCs w:val="24"/>
              </w:rPr>
              <w:br/>
              <w:t>бизнес-инкубатором ежегодной оценки эффективности и обучение сотрудников бизнес-инкубатора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Итог расходов Центра поддержки предпринимательства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инноваций социальной сферы</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Консультационные услуги с привлечением сторонних профильных экспертов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 тыс. рублей </w:t>
            </w:r>
            <w:r>
              <w:rPr>
                <w:rFonts w:ascii="Times New Roman" w:eastAsia="Times New Roman" w:hAnsi="Times New Roman" w:cs="Times New Roman"/>
                <w:color w:val="000000" w:themeColor="text1"/>
                <w:sz w:val="24"/>
                <w:szCs w:val="24"/>
              </w:rPr>
              <w:br/>
              <w:t>на 1 консультацию 1 субъекта МСП или физического лица</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Продвижение информации о деятельности центра инноваций социальной сферы</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мероприятий по сбору, обобщению и распространению информации о социальных проектах </w:t>
            </w:r>
            <w:r>
              <w:rPr>
                <w:rFonts w:ascii="Times New Roman" w:eastAsia="Times New Roman" w:hAnsi="Times New Roman" w:cs="Times New Roman"/>
                <w:color w:val="000000" w:themeColor="text1"/>
                <w:sz w:val="24"/>
                <w:szCs w:val="24"/>
              </w:rPr>
              <w:br/>
              <w:t>и инвестиционных потребностях субъектов МСП, осуществляющих деятельность в области социального предпринимательства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обучающих </w:t>
            </w:r>
            <w:r>
              <w:rPr>
                <w:rFonts w:ascii="Times New Roman" w:eastAsia="Times New Roman" w:hAnsi="Times New Roman" w:cs="Times New Roman"/>
                <w:color w:val="000000" w:themeColor="text1"/>
                <w:sz w:val="24"/>
                <w:szCs w:val="24"/>
              </w:rPr>
              <w:br/>
              <w:t xml:space="preserve">и просветительских мероприятий </w:t>
            </w:r>
            <w:r>
              <w:rPr>
                <w:rFonts w:ascii="Times New Roman" w:eastAsia="Times New Roman" w:hAnsi="Times New Roman" w:cs="Times New Roman"/>
                <w:color w:val="000000" w:themeColor="text1"/>
                <w:sz w:val="24"/>
                <w:szCs w:val="24"/>
              </w:rPr>
              <w:br/>
              <w:t xml:space="preserve">по вопросам осуществления деятельности в области социального предпринимательства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полноформатных </w:t>
            </w:r>
            <w:r>
              <w:rPr>
                <w:rFonts w:ascii="Times New Roman" w:eastAsia="Times New Roman" w:hAnsi="Times New Roman" w:cs="Times New Roman"/>
                <w:color w:val="000000" w:themeColor="text1"/>
                <w:sz w:val="24"/>
                <w:szCs w:val="24"/>
              </w:rPr>
              <w:br/>
              <w:t xml:space="preserve">и акселерационных программ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обучающих семинаров, мастер-классов, тренингов, деловых игр </w:t>
            </w:r>
            <w:r>
              <w:rPr>
                <w:rFonts w:ascii="Times New Roman" w:eastAsia="Times New Roman" w:hAnsi="Times New Roman" w:cs="Times New Roman"/>
                <w:color w:val="000000" w:themeColor="text1"/>
                <w:sz w:val="24"/>
                <w:szCs w:val="24"/>
              </w:rPr>
              <w:br/>
              <w:t>и круглых столов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100 тыс. рублей </w:t>
            </w:r>
            <w:r>
              <w:rPr>
                <w:rFonts w:ascii="Times New Roman" w:eastAsia="Times New Roman" w:hAnsi="Times New Roman" w:cs="Times New Roman"/>
                <w:color w:val="000000" w:themeColor="text1"/>
                <w:sz w:val="24"/>
                <w:szCs w:val="24"/>
              </w:rPr>
              <w:br/>
              <w:t xml:space="preserve">на 1 семинар, круглый стол, деловую игру, не более </w:t>
            </w:r>
            <w:r>
              <w:rPr>
                <w:rFonts w:ascii="Times New Roman" w:eastAsia="Times New Roman" w:hAnsi="Times New Roman" w:cs="Times New Roman"/>
                <w:color w:val="000000" w:themeColor="text1"/>
                <w:sz w:val="24"/>
                <w:szCs w:val="24"/>
              </w:rPr>
              <w:br/>
              <w:t xml:space="preserve">200 тыс. рублей на 1 мастер-класс или тренинг. </w:t>
            </w:r>
            <w:r>
              <w:rPr>
                <w:rFonts w:ascii="Times New Roman" w:eastAsia="Times New Roman" w:hAnsi="Times New Roman" w:cs="Times New Roman"/>
                <w:color w:val="000000" w:themeColor="text1"/>
                <w:sz w:val="24"/>
                <w:szCs w:val="24"/>
              </w:rPr>
              <w:br/>
              <w:t>Не более 2 одинаковых мероприятий в год</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участия социальных предпринимателей в </w:t>
            </w:r>
            <w:proofErr w:type="spellStart"/>
            <w:r>
              <w:rPr>
                <w:rFonts w:ascii="Times New Roman" w:eastAsia="Times New Roman" w:hAnsi="Times New Roman" w:cs="Times New Roman"/>
                <w:color w:val="000000" w:themeColor="text1"/>
                <w:sz w:val="24"/>
                <w:szCs w:val="24"/>
              </w:rPr>
              <w:t>выставочно</w:t>
            </w:r>
            <w:proofErr w:type="spellEnd"/>
            <w:r>
              <w:rPr>
                <w:rFonts w:ascii="Times New Roman" w:eastAsia="Times New Roman" w:hAnsi="Times New Roman" w:cs="Times New Roman"/>
                <w:color w:val="000000" w:themeColor="text1"/>
                <w:sz w:val="24"/>
                <w:szCs w:val="24"/>
              </w:rPr>
              <w:t xml:space="preserve">-ярмарочных и </w:t>
            </w:r>
            <w:proofErr w:type="spellStart"/>
            <w:r>
              <w:rPr>
                <w:rFonts w:ascii="Times New Roman" w:eastAsia="Times New Roman" w:hAnsi="Times New Roman" w:cs="Times New Roman"/>
                <w:color w:val="000000" w:themeColor="text1"/>
                <w:sz w:val="24"/>
                <w:szCs w:val="24"/>
              </w:rPr>
              <w:t>конгрессных</w:t>
            </w:r>
            <w:proofErr w:type="spellEnd"/>
            <w:r>
              <w:rPr>
                <w:rFonts w:ascii="Times New Roman" w:eastAsia="Times New Roman" w:hAnsi="Times New Roman" w:cs="Times New Roman"/>
                <w:color w:val="000000" w:themeColor="text1"/>
                <w:sz w:val="24"/>
                <w:szCs w:val="24"/>
              </w:rPr>
              <w:t xml:space="preserve"> мероприятиях с социальной тематикой на территории Российской Федерации с целью продвижения их товаров (работ, услуг)</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700 тыс. рублей </w:t>
            </w:r>
            <w:r>
              <w:rPr>
                <w:rFonts w:ascii="Times New Roman" w:eastAsia="Times New Roman" w:hAnsi="Times New Roman" w:cs="Times New Roman"/>
                <w:color w:val="000000" w:themeColor="text1"/>
                <w:sz w:val="24"/>
                <w:szCs w:val="24"/>
              </w:rPr>
              <w:br/>
              <w:t xml:space="preserve">на индивидуальный стенд, </w:t>
            </w:r>
            <w:r>
              <w:rPr>
                <w:rFonts w:ascii="Times New Roman" w:eastAsia="Times New Roman" w:hAnsi="Times New Roman" w:cs="Times New Roman"/>
                <w:color w:val="000000" w:themeColor="text1"/>
                <w:sz w:val="24"/>
                <w:szCs w:val="24"/>
              </w:rPr>
              <w:br/>
              <w:t xml:space="preserve">не более 3 млн. рублей </w:t>
            </w:r>
            <w:r>
              <w:rPr>
                <w:rFonts w:ascii="Times New Roman" w:eastAsia="Times New Roman" w:hAnsi="Times New Roman" w:cs="Times New Roman"/>
                <w:color w:val="000000" w:themeColor="text1"/>
                <w:sz w:val="24"/>
                <w:szCs w:val="24"/>
              </w:rPr>
              <w:br/>
              <w:t xml:space="preserve">на коллективный стенд </w:t>
            </w:r>
            <w:r>
              <w:rPr>
                <w:rFonts w:ascii="Times New Roman" w:eastAsia="Times New Roman" w:hAnsi="Times New Roman" w:cs="Times New Roman"/>
                <w:color w:val="000000" w:themeColor="text1"/>
                <w:sz w:val="24"/>
                <w:szCs w:val="24"/>
              </w:rPr>
              <w:br/>
              <w:t xml:space="preserve">(не менее 3 участников субъектов МСП).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не менее 10 %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701"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w:t>
            </w: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Иные услуги и мероприятия </w:t>
            </w:r>
            <w:r>
              <w:rPr>
                <w:rFonts w:ascii="Times New Roman" w:eastAsia="Times New Roman" w:hAnsi="Times New Roman" w:cs="Times New Roman"/>
                <w:color w:val="000000" w:themeColor="text1"/>
                <w:sz w:val="24"/>
                <w:szCs w:val="24"/>
              </w:rPr>
              <w:br/>
              <w:t>в целях развития социального предпринимательства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78" w:type="dxa"/>
            <w:tcBorders>
              <w:top w:val="single" w:sz="4" w:space="0" w:color="000000"/>
              <w:left w:val="single" w:sz="4" w:space="0" w:color="000000"/>
              <w:bottom w:val="single" w:sz="4" w:space="0" w:color="000000"/>
              <w:right w:val="single" w:sz="4" w:space="0" w:color="000000"/>
            </w:tcBorders>
            <w:vAlign w:val="center"/>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региональных этапов всероссийских конкурсов в области социального предпринимательства</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народно-художественных промыслов, ремесленной деятельности, сельского и экологического туризма</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осуществления основной деятельности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нематериальных активов для осуществления основной деятельности</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500 тыс. рублей в год</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Оказание консультационных услуг </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 тыс. рублей </w:t>
            </w:r>
            <w:r>
              <w:rPr>
                <w:rFonts w:ascii="Times New Roman" w:eastAsia="Times New Roman" w:hAnsi="Times New Roman" w:cs="Times New Roman"/>
                <w:color w:val="000000" w:themeColor="text1"/>
                <w:sz w:val="24"/>
                <w:szCs w:val="24"/>
              </w:rPr>
              <w:br/>
              <w:t>на 1 консультацию 1 субъекту МСП или физическому лицу</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Оказание консалтинговых услуг </w:t>
            </w:r>
            <w:r>
              <w:rPr>
                <w:rFonts w:ascii="Times New Roman" w:eastAsia="Times New Roman" w:hAnsi="Times New Roman" w:cs="Times New Roman"/>
                <w:color w:val="000000" w:themeColor="text1"/>
                <w:sz w:val="24"/>
                <w:szCs w:val="24"/>
              </w:rPr>
              <w:br/>
              <w:t>по специализации отдельных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Оказание маркетинговых услуг (проведение маркетинговых исследований, направленных на анализ различных рынков, исходя из потребностей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Обеспечение участия в мероприятиях </w:t>
            </w:r>
            <w:r>
              <w:rPr>
                <w:rFonts w:ascii="Times New Roman" w:eastAsia="Times New Roman" w:hAnsi="Times New Roman" w:cs="Times New Roman"/>
                <w:color w:val="000000" w:themeColor="text1"/>
                <w:sz w:val="24"/>
                <w:szCs w:val="24"/>
              </w:rPr>
              <w:br/>
              <w:t xml:space="preserve">на крупных российских и международных выставочных площадках, </w:t>
            </w:r>
            <w:proofErr w:type="spellStart"/>
            <w:r>
              <w:rPr>
                <w:rFonts w:ascii="Times New Roman" w:eastAsia="Times New Roman" w:hAnsi="Times New Roman" w:cs="Times New Roman"/>
                <w:color w:val="000000" w:themeColor="text1"/>
                <w:sz w:val="24"/>
                <w:szCs w:val="24"/>
              </w:rPr>
              <w:t>конгрессно</w:t>
            </w:r>
            <w:proofErr w:type="spellEnd"/>
            <w:r>
              <w:rPr>
                <w:rFonts w:ascii="Times New Roman" w:eastAsia="Times New Roman" w:hAnsi="Times New Roman" w:cs="Times New Roman"/>
                <w:color w:val="000000" w:themeColor="text1"/>
                <w:sz w:val="24"/>
                <w:szCs w:val="24"/>
              </w:rPr>
              <w:t>-выставочных мероприятиях с целью продвижения товаров (работ, услуг)</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w:t>
            </w:r>
            <w:r>
              <w:rPr>
                <w:rFonts w:ascii="Times New Roman" w:eastAsia="Times New Roman" w:hAnsi="Times New Roman" w:cs="Times New Roman"/>
                <w:color w:val="000000" w:themeColor="text1"/>
                <w:sz w:val="24"/>
                <w:szCs w:val="24"/>
              </w:rPr>
              <w:br/>
              <w:t>не менее 10 %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проведения вебинаров, круглых столов, семинаров для субъектов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 счет средств федерального бюджета: на 1 вебинар – </w:t>
            </w:r>
            <w:r>
              <w:rPr>
                <w:rFonts w:ascii="Times New Roman" w:eastAsia="Times New Roman" w:hAnsi="Times New Roman" w:cs="Times New Roman"/>
                <w:color w:val="000000" w:themeColor="text1"/>
                <w:sz w:val="24"/>
                <w:szCs w:val="24"/>
              </w:rPr>
              <w:br/>
              <w:t xml:space="preserve">не более 50 тыс. рублей, </w:t>
            </w:r>
            <w:r>
              <w:rPr>
                <w:rFonts w:ascii="Times New Roman" w:eastAsia="Times New Roman" w:hAnsi="Times New Roman" w:cs="Times New Roman"/>
                <w:color w:val="000000" w:themeColor="text1"/>
                <w:sz w:val="24"/>
                <w:szCs w:val="24"/>
              </w:rPr>
              <w:br/>
              <w:t xml:space="preserve">на 1 семинар, круглый стол – </w:t>
            </w:r>
            <w:r>
              <w:rPr>
                <w:rFonts w:ascii="Times New Roman" w:eastAsia="Times New Roman" w:hAnsi="Times New Roman" w:cs="Times New Roman"/>
                <w:color w:val="000000" w:themeColor="text1"/>
                <w:sz w:val="24"/>
                <w:szCs w:val="24"/>
              </w:rPr>
              <w:br/>
              <w:t xml:space="preserve">не более 100 тыс. рублей, </w:t>
            </w:r>
            <w:r>
              <w:rPr>
                <w:rFonts w:ascii="Times New Roman" w:eastAsia="Times New Roman" w:hAnsi="Times New Roman" w:cs="Times New Roman"/>
                <w:color w:val="000000" w:themeColor="text1"/>
                <w:sz w:val="24"/>
                <w:szCs w:val="24"/>
              </w:rPr>
              <w:br/>
              <w:t xml:space="preserve">на 1 мастер-класс – не более 300 тыс. рублей. </w:t>
            </w:r>
            <w:r>
              <w:rPr>
                <w:rFonts w:ascii="Times New Roman" w:eastAsia="Times New Roman" w:hAnsi="Times New Roman" w:cs="Times New Roman"/>
                <w:color w:val="000000" w:themeColor="text1"/>
                <w:sz w:val="24"/>
                <w:szCs w:val="24"/>
              </w:rPr>
              <w:br/>
              <w:t>Не более 2 одинаковых мероприятий</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в год</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меры поддержки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Инжиниринговый центр (далее – РЦИ)</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осуществления опытно-конструкторской и научно-исследовательской деятельности</w:t>
            </w:r>
          </w:p>
        </w:tc>
        <w:tc>
          <w:tcPr>
            <w:tcW w:w="3544" w:type="dxa"/>
            <w:vMerge w:val="restart"/>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10 % от суммы средств федерального </w:t>
            </w:r>
            <w:r>
              <w:rPr>
                <w:rFonts w:ascii="Times New Roman" w:eastAsia="Times New Roman" w:hAnsi="Times New Roman" w:cs="Times New Roman"/>
                <w:color w:val="000000" w:themeColor="text1"/>
                <w:sz w:val="24"/>
                <w:szCs w:val="24"/>
              </w:rPr>
              <w:br/>
              <w:t xml:space="preserve">и регионального бюджетов, запланированных </w:t>
            </w:r>
            <w:r>
              <w:rPr>
                <w:rFonts w:ascii="Times New Roman" w:eastAsia="Times New Roman" w:hAnsi="Times New Roman" w:cs="Times New Roman"/>
                <w:color w:val="000000" w:themeColor="text1"/>
                <w:sz w:val="24"/>
                <w:szCs w:val="24"/>
              </w:rPr>
              <w:br/>
              <w:t xml:space="preserve">на финансирование </w:t>
            </w:r>
            <w:r>
              <w:rPr>
                <w:rFonts w:ascii="Times New Roman" w:eastAsia="Times New Roman" w:hAnsi="Times New Roman" w:cs="Times New Roman"/>
                <w:color w:val="000000" w:themeColor="text1"/>
                <w:sz w:val="24"/>
                <w:szCs w:val="24"/>
              </w:rPr>
              <w:br/>
              <w:t xml:space="preserve">центра «Мой бизнес» </w:t>
            </w:r>
            <w:r>
              <w:rPr>
                <w:rFonts w:ascii="Times New Roman" w:eastAsia="Times New Roman" w:hAnsi="Times New Roman" w:cs="Times New Roman"/>
                <w:color w:val="000000" w:themeColor="text1"/>
                <w:sz w:val="24"/>
                <w:szCs w:val="24"/>
              </w:rPr>
              <w:br/>
              <w:t xml:space="preserve">(для вновь создаваемых РЦИ). </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Для действующих РЦИ – объем затрат определяется </w:t>
            </w:r>
            <w:r>
              <w:rPr>
                <w:rFonts w:ascii="Times New Roman" w:eastAsia="Times New Roman" w:hAnsi="Times New Roman" w:cs="Times New Roman"/>
                <w:color w:val="000000" w:themeColor="text1"/>
                <w:sz w:val="24"/>
                <w:szCs w:val="24"/>
              </w:rPr>
              <w:br/>
              <w:t>при согласовании сметы</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программ для электронных вычислительных машин и оборудования</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 xml:space="preserve">для центра цифровых технологий </w:t>
            </w:r>
            <w:r>
              <w:rPr>
                <w:rFonts w:ascii="Times New Roman" w:eastAsia="Times New Roman" w:hAnsi="Times New Roman" w:cs="Times New Roman"/>
                <w:color w:val="000000" w:themeColor="text1"/>
                <w:sz w:val="24"/>
                <w:szCs w:val="24"/>
              </w:rPr>
              <w:br/>
              <w:t>в промышленности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программ стажировок сотрудников РЦИ, в том числе за рубежом (стоимость проезда, питания и проживания оплачивается за счет статьи «Командировки» (пункт 7 раздела </w:t>
            </w:r>
            <w:r>
              <w:rPr>
                <w:rFonts w:ascii="Times New Roman" w:eastAsia="Times New Roman" w:hAnsi="Times New Roman" w:cs="Times New Roman"/>
                <w:color w:val="000000" w:themeColor="text1"/>
                <w:sz w:val="24"/>
                <w:szCs w:val="24"/>
              </w:rPr>
              <w:br/>
              <w:t>«Центр «Мой бизнес»)</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300 тыс. руб./</w:t>
            </w:r>
            <w:r>
              <w:rPr>
                <w:rFonts w:ascii="Times New Roman" w:eastAsia="Times New Roman" w:hAnsi="Times New Roman" w:cs="Times New Roman"/>
                <w:color w:val="000000" w:themeColor="text1"/>
                <w:sz w:val="24"/>
                <w:szCs w:val="24"/>
              </w:rPr>
              <w:br/>
              <w:t xml:space="preserve">1 чел. в Российской Федерации </w:t>
            </w:r>
            <w:r>
              <w:rPr>
                <w:rFonts w:ascii="Times New Roman" w:eastAsia="Times New Roman" w:hAnsi="Times New Roman" w:cs="Times New Roman"/>
                <w:color w:val="000000" w:themeColor="text1"/>
                <w:sz w:val="24"/>
                <w:szCs w:val="24"/>
              </w:rPr>
              <w:br/>
              <w:t>и не более 500 тыс. руб./</w:t>
            </w:r>
            <w:r>
              <w:rPr>
                <w:rFonts w:ascii="Times New Roman" w:eastAsia="Times New Roman" w:hAnsi="Times New Roman" w:cs="Times New Roman"/>
                <w:color w:val="000000" w:themeColor="text1"/>
                <w:sz w:val="24"/>
                <w:szCs w:val="24"/>
              </w:rPr>
              <w:br/>
              <w:t>1 чел. за рубежом</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Оплата услуг специализированных организаций и квалифицированных специалистов</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Консультационные услуги, в том числе </w:t>
            </w:r>
            <w:r>
              <w:rPr>
                <w:rFonts w:ascii="Times New Roman" w:eastAsia="Times New Roman" w:hAnsi="Times New Roman" w:cs="Times New Roman"/>
                <w:color w:val="000000" w:themeColor="text1"/>
                <w:sz w:val="24"/>
                <w:szCs w:val="24"/>
              </w:rPr>
              <w:br/>
              <w:t xml:space="preserve">с привлечением иностранных экспертов </w:t>
            </w:r>
            <w:r>
              <w:rPr>
                <w:rFonts w:ascii="Times New Roman" w:eastAsia="Times New Roman" w:hAnsi="Times New Roman" w:cs="Times New Roman"/>
                <w:color w:val="000000" w:themeColor="text1"/>
                <w:sz w:val="24"/>
                <w:szCs w:val="24"/>
              </w:rPr>
              <w:br/>
              <w:t>в сфере инжиниринга в интересах субъектов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450 тыс. рублей </w:t>
            </w:r>
            <w:r>
              <w:rPr>
                <w:rFonts w:ascii="Times New Roman" w:eastAsia="Times New Roman" w:hAnsi="Times New Roman" w:cs="Times New Roman"/>
                <w:color w:val="000000" w:themeColor="text1"/>
                <w:sz w:val="24"/>
                <w:szCs w:val="24"/>
              </w:rPr>
              <w:br/>
              <w:t xml:space="preserve">на 1 мероприятие, не более </w:t>
            </w:r>
            <w:r>
              <w:rPr>
                <w:rFonts w:ascii="Times New Roman" w:eastAsia="Times New Roman" w:hAnsi="Times New Roman" w:cs="Times New Roman"/>
                <w:color w:val="000000" w:themeColor="text1"/>
                <w:sz w:val="24"/>
                <w:szCs w:val="24"/>
              </w:rPr>
              <w:br/>
              <w:t xml:space="preserve">200 тыс. рублей на 1 эксперта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 xml:space="preserve">со стороны 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экспресс-оценки индекса технологической готовности</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250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Оценка потенциала импортозамещения</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ind w:right="31"/>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Содействие в получении маркетинговых услуг, услуг по позиционированию </w:t>
            </w:r>
            <w:r>
              <w:rPr>
                <w:rFonts w:ascii="Times New Roman" w:eastAsia="Times New Roman" w:hAnsi="Times New Roman" w:cs="Times New Roman"/>
                <w:color w:val="000000" w:themeColor="text1"/>
                <w:sz w:val="24"/>
                <w:szCs w:val="24"/>
              </w:rPr>
              <w:br/>
              <w:t xml:space="preserve">и продвижению новых видов продукции (товаров, услуг) на российском </w:t>
            </w:r>
            <w:r>
              <w:rPr>
                <w:rFonts w:ascii="Times New Roman" w:eastAsia="Times New Roman" w:hAnsi="Times New Roman" w:cs="Times New Roman"/>
                <w:color w:val="000000" w:themeColor="text1"/>
                <w:sz w:val="24"/>
                <w:szCs w:val="24"/>
              </w:rPr>
              <w:br/>
              <w:t>и международном рынках</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350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финансового </w:t>
            </w:r>
            <w:r>
              <w:rPr>
                <w:rFonts w:ascii="Times New Roman" w:eastAsia="Times New Roman" w:hAnsi="Times New Roman" w:cs="Times New Roman"/>
                <w:color w:val="000000" w:themeColor="text1"/>
                <w:sz w:val="24"/>
                <w:szCs w:val="24"/>
              </w:rPr>
              <w:br/>
              <w:t xml:space="preserve">или управленческого аудита </w:t>
            </w:r>
            <w:r>
              <w:rPr>
                <w:rFonts w:ascii="Times New Roman" w:eastAsia="Times New Roman" w:hAnsi="Times New Roman" w:cs="Times New Roman"/>
                <w:color w:val="000000" w:themeColor="text1"/>
                <w:sz w:val="24"/>
                <w:szCs w:val="24"/>
              </w:rPr>
              <w:br/>
              <w:t>на предприятиях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Экспертное сопровождение рекомендаций по результатам проведенных технических аудитов, реализации программ развития </w:t>
            </w:r>
            <w:r>
              <w:rPr>
                <w:rFonts w:ascii="Times New Roman" w:eastAsia="Times New Roman" w:hAnsi="Times New Roman" w:cs="Times New Roman"/>
                <w:color w:val="000000" w:themeColor="text1"/>
                <w:sz w:val="24"/>
                <w:szCs w:val="24"/>
              </w:rPr>
              <w:br/>
              <w:t>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Составление бизнес-планов/технико-экономических обоснований/инвестиционных меморандумов для инвестиционных проектов предприятий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Содействие в проведении работ по защите прав на результаты интеллектуальной деятельности и приравненные </w:t>
            </w:r>
            <w:r>
              <w:rPr>
                <w:rFonts w:ascii="Times New Roman" w:eastAsia="Times New Roman" w:hAnsi="Times New Roman" w:cs="Times New Roman"/>
                <w:color w:val="000000" w:themeColor="text1"/>
                <w:sz w:val="24"/>
                <w:szCs w:val="24"/>
              </w:rPr>
              <w:br/>
              <w:t>к ним средства индивидуализации юридических лиц, товаров, работ, услуг предприятий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500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5.10</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Содействие в проведении сертификации, декларировании, аттестации, иные услуги</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650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исследований, испытаний, оценок соответствия, необходимых </w:t>
            </w:r>
            <w:r>
              <w:rPr>
                <w:rFonts w:ascii="Times New Roman" w:eastAsia="Times New Roman" w:hAnsi="Times New Roman" w:cs="Times New Roman"/>
                <w:color w:val="000000" w:themeColor="text1"/>
                <w:sz w:val="24"/>
                <w:szCs w:val="24"/>
              </w:rPr>
              <w:br/>
              <w:t>для реализации подпунктов 5.9, 5.10 настоящего раздела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550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Разработка программ модернизации/развития/технического перевооружения производства </w:t>
            </w:r>
            <w:r>
              <w:rPr>
                <w:rFonts w:ascii="Times New Roman" w:eastAsia="Times New Roman" w:hAnsi="Times New Roman" w:cs="Times New Roman"/>
                <w:color w:val="000000" w:themeColor="text1"/>
                <w:sz w:val="24"/>
                <w:szCs w:val="24"/>
              </w:rPr>
              <w:br/>
              <w:t>для предприятий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800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Разработка технических решений (проектов, планов) в вопросах организации технического управления производством</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800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Разработка технических решений (проектов, планов) по внедрению цифровизации производственных процессов  </w:t>
            </w:r>
          </w:p>
        </w:tc>
        <w:tc>
          <w:tcPr>
            <w:tcW w:w="3544" w:type="dxa"/>
            <w:vMerge w:val="restart"/>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500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технических аудитов (технологического/энергетического/</w:t>
            </w:r>
            <w:r>
              <w:rPr>
                <w:rFonts w:ascii="Times New Roman" w:eastAsia="Times New Roman" w:hAnsi="Times New Roman" w:cs="Times New Roman"/>
                <w:color w:val="000000" w:themeColor="text1"/>
                <w:sz w:val="24"/>
                <w:szCs w:val="24"/>
              </w:rPr>
              <w:br/>
              <w:t>экологического/других видов аудита производства) на предприятиях МСП</w:t>
            </w:r>
          </w:p>
        </w:tc>
        <w:tc>
          <w:tcPr>
            <w:tcW w:w="3544" w:type="dxa"/>
            <w:vMerge/>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семинаров, вебинаров </w:t>
            </w:r>
            <w:r>
              <w:rPr>
                <w:rFonts w:ascii="Times New Roman" w:eastAsia="Times New Roman" w:hAnsi="Times New Roman" w:cs="Times New Roman"/>
                <w:color w:val="000000" w:themeColor="text1"/>
                <w:sz w:val="24"/>
                <w:szCs w:val="24"/>
              </w:rPr>
              <w:br/>
              <w:t>и круглых столов по заявкам субъектов МСП с приглашением сторонних профильных организаций и экспертов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300 тыс. рублей </w:t>
            </w:r>
            <w:r>
              <w:rPr>
                <w:rFonts w:ascii="Times New Roman" w:eastAsia="Times New Roman" w:hAnsi="Times New Roman" w:cs="Times New Roman"/>
                <w:color w:val="000000" w:themeColor="text1"/>
                <w:sz w:val="24"/>
                <w:szCs w:val="24"/>
              </w:rPr>
              <w:br/>
              <w:t xml:space="preserve">на 1 круглый стол, не более </w:t>
            </w:r>
            <w:r>
              <w:rPr>
                <w:rFonts w:ascii="Times New Roman" w:eastAsia="Times New Roman" w:hAnsi="Times New Roman" w:cs="Times New Roman"/>
                <w:color w:val="000000" w:themeColor="text1"/>
                <w:sz w:val="24"/>
                <w:szCs w:val="24"/>
              </w:rPr>
              <w:br/>
              <w:t xml:space="preserve">50 тыс. рублей на 1 вебинар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мониторинга инжиниринговых компаний и рынка инжиниринговых услуг, формирование базы данных по производственным предприятиям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5.18</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Оказание инженерно-консультационных, опытно-конструкторских, испытательных, инженерно-исследовательских </w:t>
            </w:r>
            <w:r>
              <w:rPr>
                <w:rFonts w:ascii="Times New Roman" w:eastAsia="Times New Roman" w:hAnsi="Times New Roman" w:cs="Times New Roman"/>
                <w:color w:val="000000" w:themeColor="text1"/>
                <w:sz w:val="24"/>
                <w:szCs w:val="24"/>
              </w:rPr>
              <w:br/>
              <w:t xml:space="preserve">и расчетно-аналитических услуг, услуг </w:t>
            </w:r>
            <w:r>
              <w:rPr>
                <w:rFonts w:ascii="Times New Roman" w:eastAsia="Times New Roman" w:hAnsi="Times New Roman" w:cs="Times New Roman"/>
                <w:color w:val="000000" w:themeColor="text1"/>
                <w:sz w:val="24"/>
                <w:szCs w:val="24"/>
              </w:rPr>
              <w:br/>
              <w:t>по проектно-конструкторской, а также иной специализированной деятельности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меры поддержки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прототипирования (далее – ЦП)</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осуществления производственно-технологической и проектно-конструкторской деятельности ЦП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нематериальных активов (программы для электронных вычислительных машин и оборудования)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 xml:space="preserve">Организация программ стажировок сотрудников ЦП, в том числе за рубежом (стоимость проезда, питания и проживания оплачивается за счет статьи «Командировки» (пункт 7 раздела </w:t>
            </w:r>
            <w:r>
              <w:rPr>
                <w:rFonts w:ascii="Times New Roman" w:eastAsia="Times New Roman" w:hAnsi="Times New Roman" w:cs="Times New Roman"/>
                <w:color w:val="000000" w:themeColor="text1"/>
                <w:sz w:val="24"/>
                <w:szCs w:val="24"/>
              </w:rPr>
              <w:br/>
              <w:t>«Центра «Мой бизнес»)</w:t>
            </w:r>
          </w:p>
        </w:tc>
        <w:tc>
          <w:tcPr>
            <w:tcW w:w="3544" w:type="dxa"/>
          </w:tcPr>
          <w:p w:rsidR="0094634E" w:rsidRDefault="0009003C">
            <w:pPr>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Не более 300 тыс. рублей/</w:t>
            </w:r>
            <w:r>
              <w:rPr>
                <w:rFonts w:ascii="Times New Roman" w:eastAsia="Times New Roman" w:hAnsi="Times New Roman" w:cs="Times New Roman"/>
                <w:color w:val="000000" w:themeColor="text1"/>
                <w:sz w:val="24"/>
                <w:szCs w:val="24"/>
              </w:rPr>
              <w:br/>
              <w:t xml:space="preserve">1 чел. в Российской Федерации </w:t>
            </w:r>
            <w:r>
              <w:rPr>
                <w:rFonts w:ascii="Times New Roman" w:eastAsia="Times New Roman" w:hAnsi="Times New Roman" w:cs="Times New Roman"/>
                <w:color w:val="000000" w:themeColor="text1"/>
                <w:sz w:val="24"/>
                <w:szCs w:val="24"/>
              </w:rPr>
              <w:br/>
              <w:t>и не более 500 тыс. рублей/</w:t>
            </w:r>
            <w:r>
              <w:rPr>
                <w:rFonts w:ascii="Times New Roman" w:eastAsia="Times New Roman" w:hAnsi="Times New Roman" w:cs="Times New Roman"/>
                <w:color w:val="000000" w:themeColor="text1"/>
                <w:sz w:val="24"/>
                <w:szCs w:val="24"/>
              </w:rPr>
              <w:br/>
              <w:t>1 чел. за рубежом</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Проведение маркетинговых исследований в интересах развития ЦП</w:t>
            </w:r>
          </w:p>
        </w:tc>
        <w:tc>
          <w:tcPr>
            <w:tcW w:w="3544" w:type="dxa"/>
          </w:tcPr>
          <w:p w:rsidR="0094634E" w:rsidRDefault="0094634E">
            <w:pPr>
              <w:jc w:val="center"/>
              <w:rPr>
                <w:rFonts w:ascii="Times New Roman" w:eastAsia="Times New Roman" w:hAnsi="Times New Roman" w:cs="Times New Roman"/>
                <w:color w:val="000000" w:themeColor="text1"/>
                <w:sz w:val="24"/>
                <w:szCs w:val="24"/>
                <w:highlight w:val="yellow"/>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семинаров, вебинаров, круглых столов для субъектов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300 тыс. рублей </w:t>
            </w:r>
            <w:r>
              <w:rPr>
                <w:rFonts w:ascii="Times New Roman" w:eastAsia="Times New Roman" w:hAnsi="Times New Roman" w:cs="Times New Roman"/>
                <w:color w:val="000000" w:themeColor="text1"/>
                <w:sz w:val="24"/>
                <w:szCs w:val="24"/>
              </w:rPr>
              <w:br/>
              <w:t xml:space="preserve">на 1 круглый стол, не более </w:t>
            </w:r>
            <w:r>
              <w:rPr>
                <w:rFonts w:ascii="Times New Roman" w:eastAsia="Times New Roman" w:hAnsi="Times New Roman" w:cs="Times New Roman"/>
                <w:color w:val="000000" w:themeColor="text1"/>
                <w:sz w:val="24"/>
                <w:szCs w:val="24"/>
              </w:rPr>
              <w:br/>
              <w:t xml:space="preserve">100 тыс. рублей на 1 семинар, не более 50 тыс. рублей </w:t>
            </w:r>
            <w:r>
              <w:rPr>
                <w:rFonts w:ascii="Times New Roman" w:eastAsia="Times New Roman" w:hAnsi="Times New Roman" w:cs="Times New Roman"/>
                <w:color w:val="000000" w:themeColor="text1"/>
                <w:sz w:val="24"/>
                <w:szCs w:val="24"/>
              </w:rPr>
              <w:br/>
              <w:t>на 1 вебинар.</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2 одинаковых мероприятий в год</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меры поддержки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сертификации, стандартизации и испытаний (далее – ЦССИ)</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осуществления основной деятельности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нематериальных активов (программы для электронных вычислительных машин и оборудования)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программ стажировок сотрудников ЦССИ, в том числе </w:t>
            </w:r>
            <w:r>
              <w:rPr>
                <w:rFonts w:ascii="Times New Roman" w:eastAsia="Times New Roman" w:hAnsi="Times New Roman" w:cs="Times New Roman"/>
                <w:color w:val="000000" w:themeColor="text1"/>
                <w:sz w:val="24"/>
                <w:szCs w:val="24"/>
              </w:rPr>
              <w:br/>
              <w:t xml:space="preserve">за рубежом (стоимость проезда, питания </w:t>
            </w:r>
            <w:r>
              <w:rPr>
                <w:rFonts w:ascii="Times New Roman" w:eastAsia="Times New Roman" w:hAnsi="Times New Roman" w:cs="Times New Roman"/>
                <w:color w:val="000000" w:themeColor="text1"/>
                <w:sz w:val="24"/>
                <w:szCs w:val="24"/>
              </w:rPr>
              <w:br/>
              <w:t xml:space="preserve">и проживания оплачивается за счет </w:t>
            </w:r>
            <w:r>
              <w:rPr>
                <w:rFonts w:ascii="Times New Roman" w:eastAsia="Times New Roman" w:hAnsi="Times New Roman" w:cs="Times New Roman"/>
                <w:color w:val="000000" w:themeColor="text1"/>
                <w:sz w:val="24"/>
                <w:szCs w:val="24"/>
              </w:rPr>
              <w:br/>
              <w:t xml:space="preserve">статьи «Командировки» (пункт 7 раздела </w:t>
            </w:r>
            <w:r>
              <w:rPr>
                <w:rFonts w:ascii="Times New Roman" w:eastAsia="Times New Roman" w:hAnsi="Times New Roman" w:cs="Times New Roman"/>
                <w:color w:val="000000" w:themeColor="text1"/>
                <w:sz w:val="24"/>
                <w:szCs w:val="24"/>
              </w:rPr>
              <w:br/>
              <w:t>«Центра «Мой бизнес»)</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300 тыс. рублей/</w:t>
            </w:r>
            <w:r>
              <w:rPr>
                <w:rFonts w:ascii="Times New Roman" w:eastAsia="Times New Roman" w:hAnsi="Times New Roman" w:cs="Times New Roman"/>
                <w:color w:val="000000" w:themeColor="text1"/>
                <w:sz w:val="24"/>
                <w:szCs w:val="24"/>
              </w:rPr>
              <w:br/>
              <w:t xml:space="preserve">1 чел. в Российской Федерации </w:t>
            </w:r>
            <w:r>
              <w:rPr>
                <w:rFonts w:ascii="Times New Roman" w:eastAsia="Times New Roman" w:hAnsi="Times New Roman" w:cs="Times New Roman"/>
                <w:color w:val="000000" w:themeColor="text1"/>
                <w:sz w:val="24"/>
                <w:szCs w:val="24"/>
              </w:rPr>
              <w:br/>
              <w:t>и не более 500 тыс. рублей/</w:t>
            </w:r>
            <w:r>
              <w:rPr>
                <w:rFonts w:ascii="Times New Roman" w:eastAsia="Times New Roman" w:hAnsi="Times New Roman" w:cs="Times New Roman"/>
                <w:color w:val="000000" w:themeColor="text1"/>
                <w:sz w:val="24"/>
                <w:szCs w:val="24"/>
              </w:rPr>
              <w:br/>
              <w:t>1 чел. за рубежом</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маркетинговых исследований в интересах развития ЦССИ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вебинаров, круглых столов и семинаров для субъектов МСП</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300 тыс. рублей </w:t>
            </w:r>
            <w:r>
              <w:rPr>
                <w:rFonts w:ascii="Times New Roman" w:eastAsia="Times New Roman" w:hAnsi="Times New Roman" w:cs="Times New Roman"/>
                <w:color w:val="000000" w:themeColor="text1"/>
                <w:sz w:val="24"/>
                <w:szCs w:val="24"/>
              </w:rPr>
              <w:br/>
              <w:t xml:space="preserve">на 1 круглый стол, не более </w:t>
            </w:r>
            <w:r>
              <w:rPr>
                <w:rFonts w:ascii="Times New Roman" w:eastAsia="Times New Roman" w:hAnsi="Times New Roman" w:cs="Times New Roman"/>
                <w:color w:val="000000" w:themeColor="text1"/>
                <w:sz w:val="24"/>
                <w:szCs w:val="24"/>
              </w:rPr>
              <w:br/>
              <w:t xml:space="preserve">100 тыс. рублей на 1 семинар, </w:t>
            </w:r>
            <w:r>
              <w:rPr>
                <w:rFonts w:ascii="Times New Roman" w:eastAsia="Times New Roman" w:hAnsi="Times New Roman" w:cs="Times New Roman"/>
                <w:color w:val="000000" w:themeColor="text1"/>
                <w:sz w:val="24"/>
                <w:szCs w:val="24"/>
              </w:rPr>
              <w:br/>
              <w:t xml:space="preserve">не более 50 тыс. рублей </w:t>
            </w:r>
            <w:r>
              <w:rPr>
                <w:rFonts w:ascii="Times New Roman" w:eastAsia="Times New Roman" w:hAnsi="Times New Roman" w:cs="Times New Roman"/>
                <w:color w:val="000000" w:themeColor="text1"/>
                <w:sz w:val="24"/>
                <w:szCs w:val="24"/>
              </w:rPr>
              <w:br/>
              <w:t>на 1 вебинар.</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2 одинаковых мероприятий в год</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меры поддержки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highlight w:val="darkYellow"/>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кластерного развития (далее – ЦКР)</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основных средств </w:t>
            </w:r>
            <w:r>
              <w:rPr>
                <w:rFonts w:ascii="Times New Roman" w:eastAsia="Times New Roman" w:hAnsi="Times New Roman" w:cs="Times New Roman"/>
                <w:color w:val="000000" w:themeColor="text1"/>
                <w:sz w:val="24"/>
                <w:szCs w:val="24"/>
              </w:rPr>
              <w:br/>
              <w:t>для осуществления основной деятельности центра кластерного развития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нематериальных активов (программы для электронных вычислительных машин, оборудования)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Оплата услуг специализированных организаций и квалифицированных специалистов (прописываются организации и специалисты)</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Консультационные услуги, в том числе </w:t>
            </w:r>
            <w:r>
              <w:rPr>
                <w:rFonts w:ascii="Times New Roman" w:eastAsia="Times New Roman" w:hAnsi="Times New Roman" w:cs="Times New Roman"/>
                <w:color w:val="000000" w:themeColor="text1"/>
                <w:sz w:val="24"/>
                <w:szCs w:val="24"/>
              </w:rPr>
              <w:br/>
              <w:t xml:space="preserve">с привлечением иностранных экспертов </w:t>
            </w:r>
            <w:r>
              <w:rPr>
                <w:rFonts w:ascii="Times New Roman" w:eastAsia="Times New Roman" w:hAnsi="Times New Roman" w:cs="Times New Roman"/>
                <w:color w:val="000000" w:themeColor="text1"/>
                <w:sz w:val="24"/>
                <w:szCs w:val="24"/>
              </w:rPr>
              <w:br/>
              <w:t>в сфере кластерного развития в интересах субъектов МСП – членов кластеров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400 тыс. рублей </w:t>
            </w:r>
            <w:r>
              <w:rPr>
                <w:rFonts w:ascii="Times New Roman" w:eastAsia="Times New Roman" w:hAnsi="Times New Roman" w:cs="Times New Roman"/>
                <w:color w:val="000000" w:themeColor="text1"/>
                <w:sz w:val="24"/>
                <w:szCs w:val="24"/>
              </w:rPr>
              <w:br/>
              <w:t xml:space="preserve">на 1 мероприятие при условии участия не менее 6 членов кластера 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Консультационные услуги по вопросам правового обеспечения деятельности </w:t>
            </w:r>
            <w:r>
              <w:rPr>
                <w:rFonts w:ascii="Times New Roman" w:eastAsia="Times New Roman" w:hAnsi="Times New Roman" w:cs="Times New Roman"/>
                <w:color w:val="000000" w:themeColor="text1"/>
                <w:sz w:val="24"/>
                <w:szCs w:val="24"/>
              </w:rPr>
              <w:br/>
              <w:t>для предприятий, являющихся участниками кластеров, проведение экспертизы сметной стоимости совместных проектов участников кластера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450 тыс. рублей </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1 услугу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Оказание маркетинговых услуг (проведение маркетинговых исследований, направленных на анализ различных рынков, исходя из потребностей предприятий кластеров; разработка </w:t>
            </w:r>
            <w:r>
              <w:rPr>
                <w:rFonts w:ascii="Times New Roman" w:eastAsia="Times New Roman" w:hAnsi="Times New Roman" w:cs="Times New Roman"/>
                <w:color w:val="000000" w:themeColor="text1"/>
                <w:sz w:val="24"/>
                <w:szCs w:val="24"/>
              </w:rPr>
              <w:br/>
              <w:t xml:space="preserve">и продвижение региональных брендов </w:t>
            </w:r>
            <w:r>
              <w:rPr>
                <w:rFonts w:ascii="Times New Roman" w:eastAsia="Times New Roman" w:hAnsi="Times New Roman" w:cs="Times New Roman"/>
                <w:color w:val="000000" w:themeColor="text1"/>
                <w:sz w:val="24"/>
                <w:szCs w:val="24"/>
              </w:rPr>
              <w:br/>
              <w:t>и другое), услуг по брендированию, позиционированию и продвижению новых продуктов (услуг) предприятий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400 тыс. рублей </w:t>
            </w:r>
            <w:r>
              <w:rPr>
                <w:rFonts w:ascii="Times New Roman" w:eastAsia="Times New Roman" w:hAnsi="Times New Roman" w:cs="Times New Roman"/>
                <w:color w:val="000000" w:themeColor="text1"/>
                <w:sz w:val="24"/>
                <w:szCs w:val="24"/>
              </w:rPr>
              <w:br/>
              <w:t xml:space="preserve">на 1 предприятие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информационных кампаний </w:t>
            </w:r>
            <w:r>
              <w:rPr>
                <w:rFonts w:ascii="Times New Roman" w:eastAsia="Times New Roman" w:hAnsi="Times New Roman" w:cs="Times New Roman"/>
                <w:color w:val="000000" w:themeColor="text1"/>
                <w:sz w:val="24"/>
                <w:szCs w:val="24"/>
              </w:rPr>
              <w:br/>
              <w:t xml:space="preserve">в средствах массовой информации </w:t>
            </w:r>
            <w:r>
              <w:rPr>
                <w:rFonts w:ascii="Times New Roman" w:eastAsia="Times New Roman" w:hAnsi="Times New Roman" w:cs="Times New Roman"/>
                <w:color w:val="000000" w:themeColor="text1"/>
                <w:sz w:val="24"/>
                <w:szCs w:val="24"/>
              </w:rPr>
              <w:br/>
              <w:t>для предприятий МСП, являющихся участниками кластеров</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Подготовка бизнес-планов, </w:t>
            </w:r>
            <w:r>
              <w:rPr>
                <w:rFonts w:ascii="Times New Roman" w:eastAsia="Times New Roman" w:hAnsi="Times New Roman" w:cs="Times New Roman"/>
                <w:color w:val="000000" w:themeColor="text1"/>
                <w:sz w:val="24"/>
                <w:szCs w:val="24"/>
              </w:rPr>
              <w:br/>
              <w:t>технико-экономических обоснований совместных кластерных проектов предприятий</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450 тыс. рублей </w:t>
            </w:r>
            <w:r>
              <w:rPr>
                <w:rFonts w:ascii="Times New Roman" w:eastAsia="Times New Roman" w:hAnsi="Times New Roman" w:cs="Times New Roman"/>
                <w:color w:val="000000" w:themeColor="text1"/>
                <w:sz w:val="24"/>
                <w:szCs w:val="24"/>
              </w:rPr>
              <w:br/>
              <w:t xml:space="preserve">на 1 кластерный проект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со стороны субъекта МСП – участника кластера</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Разработка или актуализация программ развития территориальных кластеров, технико-экономических обоснований инфраструктурных проектов кластера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1,4 млн. рублей</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разработку нового документа, не более </w:t>
            </w:r>
            <w:r>
              <w:rPr>
                <w:rFonts w:ascii="Times New Roman" w:eastAsia="Times New Roman" w:hAnsi="Times New Roman" w:cs="Times New Roman"/>
                <w:color w:val="000000" w:themeColor="text1"/>
                <w:sz w:val="24"/>
                <w:szCs w:val="24"/>
              </w:rPr>
              <w:br/>
              <w:t xml:space="preserve">700 тыс. рублей </w:t>
            </w:r>
            <w:r>
              <w:rPr>
                <w:rFonts w:ascii="Times New Roman" w:eastAsia="Times New Roman" w:hAnsi="Times New Roman" w:cs="Times New Roman"/>
                <w:color w:val="000000" w:themeColor="text1"/>
                <w:sz w:val="24"/>
                <w:szCs w:val="24"/>
              </w:rPr>
              <w:br/>
              <w:t>на актуализацию,</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содействии РЦИ в случае разработки концепции производственного кластера</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работ по обеспечению соответствия продукции предприятий, являющихся участниками кластеров, требованиям потребителей, содействие </w:t>
            </w:r>
          </w:p>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получении разрешительной документации, в том числе проведении сертификации, декларировании, аттестации (иных услуг) для продукции предприятий в целях выхода </w:t>
            </w:r>
            <w:r>
              <w:rPr>
                <w:rFonts w:ascii="Times New Roman" w:eastAsia="Times New Roman" w:hAnsi="Times New Roman" w:cs="Times New Roman"/>
                <w:color w:val="000000" w:themeColor="text1"/>
                <w:sz w:val="24"/>
                <w:szCs w:val="24"/>
              </w:rPr>
              <w:br/>
              <w:t>на внутренние и зарубежные рынки, рынки крупных заказчиков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650 тыс. рублей </w:t>
            </w:r>
            <w:r>
              <w:rPr>
                <w:rFonts w:ascii="Times New Roman" w:eastAsia="Times New Roman" w:hAnsi="Times New Roman" w:cs="Times New Roman"/>
                <w:color w:val="000000" w:themeColor="text1"/>
                <w:sz w:val="24"/>
                <w:szCs w:val="24"/>
              </w:rPr>
              <w:br/>
              <w:t xml:space="preserve">на 1 товар (работу, услугу) </w:t>
            </w:r>
            <w:r>
              <w:rPr>
                <w:rFonts w:ascii="Times New Roman" w:eastAsia="Times New Roman" w:hAnsi="Times New Roman" w:cs="Times New Roman"/>
                <w:color w:val="000000" w:themeColor="text1"/>
                <w:sz w:val="24"/>
                <w:szCs w:val="24"/>
              </w:rPr>
              <w:br/>
              <w:t xml:space="preserve">на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 xml:space="preserve">со стороны субъекта МСП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участия предприятий МСП – членов кластеров в отраслевых российских и зарубежных мероприятиях</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форумов, конференций </w:t>
            </w:r>
            <w:r>
              <w:rPr>
                <w:rFonts w:ascii="Times New Roman" w:eastAsia="Times New Roman" w:hAnsi="Times New Roman" w:cs="Times New Roman"/>
                <w:color w:val="000000" w:themeColor="text1"/>
                <w:sz w:val="24"/>
                <w:szCs w:val="24"/>
              </w:rPr>
              <w:br/>
              <w:t>для предприятий МСП, являющихся участниками кластеров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 млн. рублей </w:t>
            </w:r>
            <w:r>
              <w:rPr>
                <w:rFonts w:ascii="Times New Roman" w:eastAsia="Times New Roman" w:hAnsi="Times New Roman" w:cs="Times New Roman"/>
                <w:color w:val="000000" w:themeColor="text1"/>
                <w:sz w:val="24"/>
                <w:szCs w:val="24"/>
              </w:rPr>
              <w:br/>
              <w:t xml:space="preserve">на 1 форум, </w:t>
            </w:r>
          </w:p>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500 тыс. рублей </w:t>
            </w:r>
            <w:r>
              <w:rPr>
                <w:rFonts w:ascii="Times New Roman" w:eastAsia="Times New Roman" w:hAnsi="Times New Roman" w:cs="Times New Roman"/>
                <w:color w:val="000000" w:themeColor="text1"/>
                <w:sz w:val="24"/>
                <w:szCs w:val="24"/>
              </w:rPr>
              <w:br/>
              <w:t xml:space="preserve">на 1 конференцию. </w:t>
            </w:r>
            <w:r>
              <w:rPr>
                <w:rFonts w:ascii="Times New Roman" w:eastAsia="Times New Roman" w:hAnsi="Times New Roman" w:cs="Times New Roman"/>
                <w:color w:val="000000" w:themeColor="text1"/>
                <w:sz w:val="24"/>
                <w:szCs w:val="24"/>
              </w:rPr>
              <w:br/>
              <w:t xml:space="preserve">Не более 2 крупных мероприятий в год при условии не менее 30 участников </w:t>
            </w:r>
            <w:r>
              <w:rPr>
                <w:rFonts w:ascii="Times New Roman" w:eastAsia="Times New Roman" w:hAnsi="Times New Roman" w:cs="Times New Roman"/>
                <w:color w:val="000000" w:themeColor="text1"/>
                <w:sz w:val="24"/>
                <w:szCs w:val="24"/>
              </w:rPr>
              <w:br/>
              <w:t>в каждом мероприятии</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Проведение семинаров, вебинаров, круглых столов по заявкам предприятий МСП, являющихся участниками кластеров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50 тыс. рублей </w:t>
            </w:r>
            <w:r>
              <w:rPr>
                <w:rFonts w:ascii="Times New Roman" w:eastAsia="Times New Roman" w:hAnsi="Times New Roman" w:cs="Times New Roman"/>
                <w:color w:val="000000" w:themeColor="text1"/>
                <w:sz w:val="24"/>
                <w:szCs w:val="24"/>
              </w:rPr>
              <w:br/>
              <w:t xml:space="preserve">на 1 вебинар, семинар, круглый стол (с приглашением сторонних экспертов </w:t>
            </w:r>
            <w:r>
              <w:rPr>
                <w:rFonts w:ascii="Times New Roman" w:eastAsia="Times New Roman" w:hAnsi="Times New Roman" w:cs="Times New Roman"/>
                <w:color w:val="000000" w:themeColor="text1"/>
                <w:sz w:val="24"/>
                <w:szCs w:val="24"/>
              </w:rPr>
              <w:br/>
              <w:t>для докладов и сообщений)</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Проведение межрегиональных </w:t>
            </w:r>
            <w:r>
              <w:rPr>
                <w:rFonts w:ascii="Times New Roman" w:eastAsia="Times New Roman" w:hAnsi="Times New Roman" w:cs="Times New Roman"/>
                <w:color w:val="000000" w:themeColor="text1"/>
                <w:sz w:val="24"/>
                <w:szCs w:val="24"/>
              </w:rPr>
              <w:br/>
              <w:t>бизнес-миссий для предприятий МСП, являющихся участниками кластеров</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 1 бизнес-миссию – не более 700 тыс. руб., не более </w:t>
            </w:r>
            <w:r>
              <w:rPr>
                <w:rFonts w:ascii="Times New Roman" w:eastAsia="Times New Roman" w:hAnsi="Times New Roman" w:cs="Times New Roman"/>
                <w:color w:val="000000" w:themeColor="text1"/>
                <w:sz w:val="24"/>
                <w:szCs w:val="24"/>
              </w:rPr>
              <w:br/>
              <w:t xml:space="preserve">200 тыс. рублей на 1 участника кластера. Из средств федерального бюджета </w:t>
            </w:r>
            <w:r>
              <w:rPr>
                <w:rFonts w:ascii="Times New Roman" w:eastAsia="Times New Roman" w:hAnsi="Times New Roman" w:cs="Times New Roman"/>
                <w:color w:val="000000" w:themeColor="text1"/>
                <w:sz w:val="24"/>
                <w:szCs w:val="24"/>
              </w:rPr>
              <w:br/>
              <w:t xml:space="preserve">не оплачиваются трансфер участников к месту проведения мероприятия, проживание </w:t>
            </w:r>
            <w:r>
              <w:rPr>
                <w:rFonts w:ascii="Times New Roman" w:eastAsia="Times New Roman" w:hAnsi="Times New Roman" w:cs="Times New Roman"/>
                <w:color w:val="000000" w:themeColor="text1"/>
                <w:sz w:val="24"/>
                <w:szCs w:val="24"/>
              </w:rPr>
              <w:br/>
              <w:t>и питание участников</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участия предприятий МСП, являющихся участниками кластеров, </w:t>
            </w:r>
            <w:r>
              <w:rPr>
                <w:rFonts w:ascii="Times New Roman" w:eastAsia="Times New Roman" w:hAnsi="Times New Roman" w:cs="Times New Roman"/>
                <w:color w:val="000000" w:themeColor="text1"/>
                <w:sz w:val="24"/>
                <w:szCs w:val="24"/>
              </w:rPr>
              <w:br/>
              <w:t>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 более 2,5 млн. рублей </w:t>
            </w:r>
            <w:r>
              <w:rPr>
                <w:rFonts w:ascii="Times New Roman" w:eastAsia="Times New Roman" w:hAnsi="Times New Roman" w:cs="Times New Roman"/>
                <w:color w:val="000000" w:themeColor="text1"/>
                <w:sz w:val="24"/>
                <w:szCs w:val="24"/>
              </w:rPr>
              <w:br/>
              <w:t xml:space="preserve">на 1 кластер, не более </w:t>
            </w:r>
            <w:r>
              <w:rPr>
                <w:rFonts w:ascii="Times New Roman" w:eastAsia="Times New Roman" w:hAnsi="Times New Roman" w:cs="Times New Roman"/>
                <w:color w:val="000000" w:themeColor="text1"/>
                <w:sz w:val="24"/>
                <w:szCs w:val="24"/>
              </w:rPr>
              <w:br/>
              <w:t xml:space="preserve">1 млн. рублей на 1 российское мероприятие и не более </w:t>
            </w:r>
            <w:r>
              <w:rPr>
                <w:rFonts w:ascii="Times New Roman" w:eastAsia="Times New Roman" w:hAnsi="Times New Roman" w:cs="Times New Roman"/>
                <w:color w:val="000000" w:themeColor="text1"/>
                <w:sz w:val="24"/>
                <w:szCs w:val="24"/>
              </w:rPr>
              <w:br/>
              <w:t xml:space="preserve">1,5 млн. рублей на 1 зарубежное мероприятие, при условии </w:t>
            </w:r>
            <w:proofErr w:type="spellStart"/>
            <w:r>
              <w:rPr>
                <w:rFonts w:ascii="Times New Roman" w:eastAsia="Times New Roman" w:hAnsi="Times New Roman" w:cs="Times New Roman"/>
                <w:color w:val="000000" w:themeColor="text1"/>
                <w:sz w:val="24"/>
                <w:szCs w:val="24"/>
              </w:rPr>
              <w:t>софинансирования</w:t>
            </w:r>
            <w:proofErr w:type="spellEnd"/>
            <w:r>
              <w:rPr>
                <w:rFonts w:ascii="Times New Roman" w:eastAsia="Times New Roman" w:hAnsi="Times New Roman" w:cs="Times New Roman"/>
                <w:color w:val="000000" w:themeColor="text1"/>
                <w:sz w:val="24"/>
                <w:szCs w:val="24"/>
              </w:rPr>
              <w:t xml:space="preserve"> со стороны субъекта МСП не менее 20 % </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программ стажировок сотрудников ЦКР, в том числе за рубежом (стоимость проезда, питания и проживания оплачивается за счет статьи «Командировки» (пункт 7 раздела </w:t>
            </w:r>
            <w:r>
              <w:rPr>
                <w:rFonts w:ascii="Times New Roman" w:eastAsia="Times New Roman" w:hAnsi="Times New Roman" w:cs="Times New Roman"/>
                <w:color w:val="000000" w:themeColor="text1"/>
                <w:sz w:val="24"/>
                <w:szCs w:val="24"/>
              </w:rPr>
              <w:br/>
              <w:t>«центра «Мой бизнес»)</w:t>
            </w:r>
          </w:p>
        </w:tc>
        <w:tc>
          <w:tcPr>
            <w:tcW w:w="354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более 300 тыс. рублей/</w:t>
            </w:r>
            <w:r>
              <w:rPr>
                <w:rFonts w:ascii="Times New Roman" w:eastAsia="Times New Roman" w:hAnsi="Times New Roman" w:cs="Times New Roman"/>
                <w:color w:val="000000" w:themeColor="text1"/>
                <w:sz w:val="24"/>
                <w:szCs w:val="24"/>
              </w:rPr>
              <w:br/>
              <w:t xml:space="preserve">1 чел. в Российской Федерации </w:t>
            </w:r>
            <w:r>
              <w:rPr>
                <w:rFonts w:ascii="Times New Roman" w:eastAsia="Times New Roman" w:hAnsi="Times New Roman" w:cs="Times New Roman"/>
                <w:color w:val="000000" w:themeColor="text1"/>
                <w:sz w:val="24"/>
                <w:szCs w:val="24"/>
              </w:rPr>
              <w:br/>
              <w:t>и не более 500 тыс. рублей/</w:t>
            </w:r>
            <w:r>
              <w:rPr>
                <w:rFonts w:ascii="Times New Roman" w:eastAsia="Times New Roman" w:hAnsi="Times New Roman" w:cs="Times New Roman"/>
                <w:color w:val="000000" w:themeColor="text1"/>
                <w:sz w:val="24"/>
                <w:szCs w:val="24"/>
              </w:rPr>
              <w:br/>
              <w:t>1 чел. за рубежом</w:t>
            </w: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Иные услуги и меры поддержки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 молодежного инновационного творчества (далее – ЦМИТ)</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Организационные расходы ЦМИТ</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Амортизация оборудования, закупка дополнительных материалов</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основного (обязательного) комплекта оборудования (3D принтер </w:t>
            </w:r>
            <w:r>
              <w:rPr>
                <w:rFonts w:ascii="Times New Roman" w:eastAsia="Times New Roman" w:hAnsi="Times New Roman" w:cs="Times New Roman"/>
                <w:color w:val="000000" w:themeColor="text1"/>
                <w:sz w:val="24"/>
                <w:szCs w:val="24"/>
              </w:rPr>
              <w:br/>
              <w:t xml:space="preserve">и сканер, </w:t>
            </w:r>
            <w:proofErr w:type="spellStart"/>
            <w:r>
              <w:rPr>
                <w:rFonts w:ascii="Times New Roman" w:eastAsia="Times New Roman" w:hAnsi="Times New Roman" w:cs="Times New Roman"/>
                <w:color w:val="000000" w:themeColor="text1"/>
                <w:sz w:val="24"/>
                <w:szCs w:val="24"/>
              </w:rPr>
              <w:t>прецезионный</w:t>
            </w:r>
            <w:proofErr w:type="spellEnd"/>
            <w:r>
              <w:rPr>
                <w:rFonts w:ascii="Times New Roman" w:eastAsia="Times New Roman" w:hAnsi="Times New Roman" w:cs="Times New Roman"/>
                <w:color w:val="000000" w:themeColor="text1"/>
                <w:sz w:val="24"/>
                <w:szCs w:val="24"/>
              </w:rPr>
              <w:t xml:space="preserve"> фрезерный станок </w:t>
            </w:r>
            <w:r>
              <w:rPr>
                <w:rFonts w:ascii="Times New Roman" w:eastAsia="Times New Roman" w:hAnsi="Times New Roman" w:cs="Times New Roman"/>
                <w:color w:val="000000" w:themeColor="text1"/>
                <w:sz w:val="24"/>
                <w:szCs w:val="24"/>
              </w:rPr>
              <w:br/>
              <w:t>с числовым программным управлением, станок лазерной резки, режущий плоттер, токарный станок с числовым программным управлением, оргтехника, ручной инструмент, комплект оборудования для работы с электронными компонентами, паяльная станция)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дополнительного оборудования</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расходных материалов</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Многофункциональный центр для бизнеса</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Доработка и (или) настройка автоматизированной информационной системы многофункциональных центров, центра телефонного обслуживания </w:t>
            </w:r>
            <w:r>
              <w:rPr>
                <w:rFonts w:ascii="Times New Roman" w:eastAsia="Times New Roman" w:hAnsi="Times New Roman" w:cs="Times New Roman"/>
                <w:color w:val="000000" w:themeColor="text1"/>
                <w:sz w:val="24"/>
                <w:szCs w:val="24"/>
              </w:rPr>
              <w:br/>
              <w:t>для организации предоставления услуг субъектам МСП и гражданам, планирующим начать предпринимательскую деятельность</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Создание, доработка и (или) настройка сайта (сайтов) многофункциональных центров предоставления государственных и муниципальных услуг в сети «Интернет»</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Методическое, методологическое, информационно-технологическое обеспечение организации предоставления услуг субъектам МСП, а также гражданам, планирующим начать предпринимательскую деятельность </w:t>
            </w:r>
            <w:r>
              <w:rPr>
                <w:rFonts w:ascii="Times New Roman" w:eastAsia="Times New Roman" w:hAnsi="Times New Roman" w:cs="Times New Roman"/>
                <w:color w:val="000000" w:themeColor="text1"/>
                <w:sz w:val="24"/>
                <w:szCs w:val="24"/>
              </w:rPr>
              <w:br/>
              <w:t>(в том числе оплата услуг сторонних организаций и физических лиц)</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Разработка методических документов </w:t>
            </w:r>
            <w:r>
              <w:rPr>
                <w:rFonts w:ascii="Times New Roman" w:eastAsia="Times New Roman" w:hAnsi="Times New Roman" w:cs="Times New Roman"/>
                <w:color w:val="000000" w:themeColor="text1"/>
                <w:sz w:val="24"/>
                <w:szCs w:val="24"/>
              </w:rPr>
              <w:br/>
              <w:t>по порядку предоставления услуг и мер поддержки организаций инфраструктуры поддержки субъектов МСП</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Организация обучения специалистов, осуществляющих взаимодействие </w:t>
            </w:r>
            <w:r>
              <w:rPr>
                <w:rFonts w:ascii="Times New Roman" w:eastAsia="Times New Roman" w:hAnsi="Times New Roman" w:cs="Times New Roman"/>
                <w:color w:val="000000" w:themeColor="text1"/>
                <w:sz w:val="24"/>
                <w:szCs w:val="24"/>
              </w:rPr>
              <w:br/>
              <w:t>с заявителями</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15735" w:type="dxa"/>
            <w:gridSpan w:val="7"/>
            <w:tcBorders>
              <w:top w:val="single" w:sz="4" w:space="0" w:color="000000"/>
              <w:left w:val="single" w:sz="4" w:space="0" w:color="000000"/>
              <w:bottom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Коворкинг в помещения центра «Мой бизнес»</w:t>
            </w:r>
          </w:p>
        </w:tc>
      </w:tr>
      <w:tr w:rsidR="0094634E">
        <w:tc>
          <w:tcPr>
            <w:tcW w:w="709" w:type="dxa"/>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Создание коворкинга, расположенного </w:t>
            </w:r>
            <w:r>
              <w:rPr>
                <w:rFonts w:ascii="Times New Roman" w:eastAsia="Times New Roman" w:hAnsi="Times New Roman" w:cs="Times New Roman"/>
                <w:color w:val="000000" w:themeColor="text1"/>
                <w:sz w:val="24"/>
                <w:szCs w:val="24"/>
              </w:rPr>
              <w:br/>
              <w:t>в помещении центра «Мой бизнес»</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r w:rsidR="0094634E">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Итог расходов </w:t>
            </w:r>
          </w:p>
        </w:tc>
        <w:tc>
          <w:tcPr>
            <w:tcW w:w="3544" w:type="dxa"/>
          </w:tcPr>
          <w:p w:rsidR="0094634E" w:rsidRDefault="0094634E">
            <w:pPr>
              <w:jc w:val="center"/>
              <w:rPr>
                <w:rFonts w:ascii="Times New Roman" w:eastAsia="Times New Roman" w:hAnsi="Times New Roman" w:cs="Times New Roman"/>
                <w:color w:val="000000" w:themeColor="text1"/>
                <w:sz w:val="24"/>
                <w:szCs w:val="24"/>
              </w:rPr>
            </w:pPr>
          </w:p>
        </w:tc>
        <w:tc>
          <w:tcPr>
            <w:tcW w:w="1418" w:type="dxa"/>
          </w:tcPr>
          <w:p w:rsidR="0094634E" w:rsidRDefault="0094634E">
            <w:pPr>
              <w:jc w:val="center"/>
              <w:rPr>
                <w:rFonts w:ascii="Times New Roman" w:eastAsia="Times New Roman" w:hAnsi="Times New Roman" w:cs="Times New Roman"/>
                <w:color w:val="000000" w:themeColor="text1"/>
                <w:sz w:val="24"/>
                <w:szCs w:val="24"/>
              </w:rPr>
            </w:pPr>
          </w:p>
        </w:tc>
        <w:tc>
          <w:tcPr>
            <w:tcW w:w="1842" w:type="dxa"/>
          </w:tcPr>
          <w:p w:rsidR="0094634E" w:rsidRDefault="0094634E">
            <w:pPr>
              <w:jc w:val="center"/>
              <w:rPr>
                <w:rFonts w:ascii="Times New Roman" w:eastAsia="Times New Roman" w:hAnsi="Times New Roman" w:cs="Times New Roman"/>
                <w:color w:val="000000" w:themeColor="text1"/>
                <w:sz w:val="24"/>
                <w:szCs w:val="24"/>
              </w:rPr>
            </w:pPr>
          </w:p>
        </w:tc>
        <w:tc>
          <w:tcPr>
            <w:tcW w:w="1701" w:type="dxa"/>
          </w:tcPr>
          <w:p w:rsidR="0094634E" w:rsidRDefault="0094634E">
            <w:pPr>
              <w:jc w:val="center"/>
              <w:rPr>
                <w:rFonts w:ascii="Times New Roman" w:eastAsia="Times New Roman" w:hAnsi="Times New Roman" w:cs="Times New Roman"/>
                <w:color w:val="000000" w:themeColor="text1"/>
                <w:sz w:val="24"/>
                <w:szCs w:val="24"/>
              </w:rPr>
            </w:pPr>
          </w:p>
        </w:tc>
        <w:tc>
          <w:tcPr>
            <w:tcW w:w="1843" w:type="dxa"/>
          </w:tcPr>
          <w:p w:rsidR="0094634E" w:rsidRDefault="0094634E">
            <w:pPr>
              <w:jc w:val="center"/>
              <w:rPr>
                <w:rFonts w:ascii="Times New Roman" w:eastAsia="Times New Roman" w:hAnsi="Times New Roman" w:cs="Times New Roman"/>
                <w:color w:val="000000" w:themeColor="text1"/>
                <w:sz w:val="24"/>
                <w:szCs w:val="24"/>
              </w:rPr>
            </w:pPr>
          </w:p>
        </w:tc>
      </w:tr>
    </w:tbl>
    <w:p w:rsidR="0094634E" w:rsidRDefault="0094634E">
      <w:pPr>
        <w:spacing w:after="0" w:line="240" w:lineRule="auto"/>
        <w:jc w:val="center"/>
        <w:rPr>
          <w:rFonts w:ascii="Times New Roman" w:eastAsia="Times New Roman" w:hAnsi="Times New Roman" w:cs="Times New Roman"/>
          <w:color w:val="000000" w:themeColor="text1"/>
          <w:sz w:val="28"/>
          <w:szCs w:val="28"/>
        </w:rPr>
      </w:pPr>
    </w:p>
    <w:p w:rsidR="0094634E" w:rsidRDefault="0094634E">
      <w:pPr>
        <w:spacing w:after="0" w:line="240" w:lineRule="auto"/>
        <w:jc w:val="center"/>
        <w:rPr>
          <w:rFonts w:ascii="Times New Roman" w:eastAsia="Times New Roman" w:hAnsi="Times New Roman" w:cs="Times New Roman"/>
          <w:color w:val="000000" w:themeColor="text1"/>
          <w:sz w:val="28"/>
          <w:szCs w:val="28"/>
        </w:rPr>
      </w:pPr>
    </w:p>
    <w:p w:rsidR="0094634E" w:rsidRDefault="0094634E">
      <w:pPr>
        <w:spacing w:after="0" w:line="240" w:lineRule="auto"/>
        <w:rPr>
          <w:rFonts w:ascii="Times New Roman" w:eastAsia="Times New Roman" w:hAnsi="Times New Roman" w:cs="Times New Roman"/>
          <w:color w:val="000000" w:themeColor="text1"/>
          <w:sz w:val="28"/>
          <w:szCs w:val="28"/>
        </w:rPr>
        <w:sectPr w:rsidR="0094634E">
          <w:headerReference w:type="default" r:id="rId97"/>
          <w:pgSz w:w="16838" w:h="11906" w:orient="landscape"/>
          <w:pgMar w:top="1701" w:right="1134" w:bottom="567" w:left="1134" w:header="709" w:footer="709" w:gutter="0"/>
          <w:pgNumType w:start="138"/>
          <w:cols w:space="720"/>
          <w:docGrid w:linePitch="360"/>
        </w:sect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Приложение № 2 </w:t>
      </w:r>
      <w:r>
        <w:rPr>
          <w:rFonts w:ascii="Times New Roman" w:eastAsia="Times New Roman" w:hAnsi="Times New Roman" w:cs="Times New Roman"/>
          <w:color w:val="000000" w:themeColor="text1"/>
          <w:sz w:val="28"/>
          <w:szCs w:val="28"/>
        </w:rPr>
        <w:br/>
        <w:t xml:space="preserve">к Требованиям для реализации субъектами Российской Федерации мероприятий региональных проектов, обеспечивающих достижение целей, показателей </w:t>
      </w:r>
      <w:r>
        <w:rPr>
          <w:rFonts w:ascii="Times New Roman" w:eastAsia="Times New Roman" w:hAnsi="Times New Roman" w:cs="Times New Roman"/>
          <w:color w:val="000000" w:themeColor="text1"/>
          <w:sz w:val="28"/>
          <w:szCs w:val="28"/>
        </w:rPr>
        <w:br/>
        <w:t xml:space="preserve">и результатов федерального проекта </w:t>
      </w:r>
      <w:r>
        <w:rPr>
          <w:rFonts w:ascii="Times New Roman" w:eastAsia="Times New Roman" w:hAnsi="Times New Roman" w:cs="Times New Roman"/>
          <w:color w:val="000000" w:themeColor="text1"/>
          <w:sz w:val="28"/>
          <w:szCs w:val="28"/>
        </w:rPr>
        <w:br/>
        <w:t xml:space="preserve">«Малое и среднее предпринимательство </w:t>
      </w:r>
      <w:r>
        <w:rPr>
          <w:rFonts w:ascii="Times New Roman" w:eastAsia="Times New Roman" w:hAnsi="Times New Roman" w:cs="Times New Roman"/>
          <w:color w:val="000000" w:themeColor="text1"/>
          <w:sz w:val="28"/>
          <w:szCs w:val="28"/>
        </w:rPr>
        <w:br/>
        <w:t xml:space="preserve">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предусматривающим основные направления расходов при реализации мероприятий, ключевые показатели эффективности реализации мероприятий, </w:t>
      </w:r>
      <w:r>
        <w:rPr>
          <w:rFonts w:ascii="Times New Roman" w:eastAsia="Times New Roman" w:hAnsi="Times New Roman" w:cs="Times New Roman"/>
          <w:color w:val="000000" w:themeColor="text1"/>
          <w:sz w:val="28"/>
          <w:szCs w:val="28"/>
        </w:rPr>
        <w:br/>
        <w:t xml:space="preserve">в том числе требованиям к организациям, образующим инфраструктуру поддержки субъектов малого и среднего предпринимательства, требованиям </w:t>
      </w:r>
      <w:r>
        <w:rPr>
          <w:rFonts w:ascii="Times New Roman" w:eastAsia="Times New Roman" w:hAnsi="Times New Roman" w:cs="Times New Roman"/>
          <w:color w:val="000000" w:themeColor="text1"/>
          <w:sz w:val="28"/>
          <w:szCs w:val="28"/>
        </w:rPr>
        <w:br/>
        <w:t xml:space="preserve">к государственным (муниципальным) микрофинансовым организациям </w:t>
      </w:r>
      <w:r>
        <w:rPr>
          <w:rFonts w:ascii="Times New Roman" w:eastAsia="Times New Roman" w:hAnsi="Times New Roman" w:cs="Times New Roman"/>
          <w:color w:val="000000" w:themeColor="text1"/>
          <w:sz w:val="28"/>
          <w:szCs w:val="28"/>
        </w:rPr>
        <w:br/>
        <w:t>и к их деятельности,</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утвержденным приказом Минэкономразвития России </w:t>
      </w:r>
      <w:r>
        <w:rPr>
          <w:rFonts w:ascii="Times New Roman" w:eastAsia="Times New Roman" w:hAnsi="Times New Roman" w:cs="Times New Roman"/>
          <w:color w:val="000000" w:themeColor="text1"/>
          <w:sz w:val="28"/>
          <w:szCs w:val="28"/>
        </w:rPr>
        <w:br/>
        <w:t>от 27 марта 2025 г. № 195</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Рекомендуемый образец</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bookmarkStart w:id="27" w:name="_Hlk184829083"/>
      <w:r>
        <w:rPr>
          <w:rFonts w:ascii="Times New Roman" w:eastAsia="Times New Roman" w:hAnsi="Times New Roman" w:cs="Times New Roman"/>
          <w:color w:val="000000" w:themeColor="text1"/>
          <w:sz w:val="28"/>
          <w:szCs w:val="28"/>
        </w:rPr>
        <w:t>УТВЕРЖДАЮ</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должности руководителя уполномоченного органа субъекта Российской Федерации)</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(фамилия, имя) </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w:t>
      </w:r>
      <w:proofErr w:type="gramStart"/>
      <w:r>
        <w:rPr>
          <w:rFonts w:ascii="Times New Roman" w:eastAsia="Times New Roman" w:hAnsi="Times New Roman" w:cs="Times New Roman"/>
          <w:color w:val="000000" w:themeColor="text1"/>
          <w:sz w:val="28"/>
          <w:szCs w:val="28"/>
        </w:rPr>
        <w:t>_»_</w:t>
      </w:r>
      <w:proofErr w:type="gramEnd"/>
      <w:r>
        <w:rPr>
          <w:rFonts w:ascii="Times New Roman" w:eastAsia="Times New Roman" w:hAnsi="Times New Roman" w:cs="Times New Roman"/>
          <w:color w:val="000000" w:themeColor="text1"/>
          <w:sz w:val="28"/>
          <w:szCs w:val="28"/>
        </w:rPr>
        <w:t>_________________________ год</w:t>
      </w:r>
    </w:p>
    <w:p w:rsidR="0094634E" w:rsidRDefault="0094634E">
      <w:pPr>
        <w:spacing w:after="0" w:line="240" w:lineRule="auto"/>
        <w:ind w:left="4536"/>
        <w:jc w:val="right"/>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п.</w:t>
      </w:r>
      <w:bookmarkEnd w:id="27"/>
    </w:p>
    <w:p w:rsidR="0094634E" w:rsidRDefault="0094634E">
      <w:pPr>
        <w:spacing w:after="0" w:line="240" w:lineRule="auto"/>
        <w:rPr>
          <w:rFonts w:ascii="Times New Roman" w:eastAsia="Times New Roman" w:hAnsi="Times New Roman" w:cs="Times New Roman"/>
          <w:color w:val="000000" w:themeColor="text1"/>
          <w:sz w:val="28"/>
          <w:szCs w:val="28"/>
        </w:rPr>
      </w:pPr>
    </w:p>
    <w:p w:rsidR="0094634E" w:rsidRDefault="0094634E">
      <w:pPr>
        <w:spacing w:after="0" w:line="240" w:lineRule="auto"/>
        <w:jc w:val="center"/>
        <w:rPr>
          <w:rFonts w:ascii="Times New Roman" w:eastAsia="Times New Roman" w:hAnsi="Times New Roman" w:cs="Times New Roman"/>
          <w:b/>
          <w:bCs/>
          <w:color w:val="000000" w:themeColor="text1"/>
          <w:sz w:val="28"/>
          <w:szCs w:val="28"/>
        </w:rPr>
      </w:pPr>
    </w:p>
    <w:p w:rsidR="0094634E" w:rsidRDefault="0094634E">
      <w:pPr>
        <w:spacing w:after="0" w:line="240" w:lineRule="auto"/>
        <w:jc w:val="center"/>
        <w:rPr>
          <w:rFonts w:ascii="Times New Roman" w:eastAsia="Times New Roman" w:hAnsi="Times New Roman" w:cs="Times New Roman"/>
          <w:b/>
          <w:bCs/>
          <w:color w:val="000000" w:themeColor="text1"/>
          <w:sz w:val="28"/>
          <w:szCs w:val="28"/>
        </w:rPr>
      </w:pPr>
    </w:p>
    <w:p w:rsidR="0094634E" w:rsidRDefault="0094634E">
      <w:pPr>
        <w:spacing w:after="0" w:line="240" w:lineRule="auto"/>
        <w:jc w:val="center"/>
        <w:rPr>
          <w:rFonts w:ascii="Times New Roman" w:eastAsia="Times New Roman" w:hAnsi="Times New Roman" w:cs="Times New Roman"/>
          <w:b/>
          <w:bCs/>
          <w:color w:val="000000" w:themeColor="text1"/>
          <w:sz w:val="28"/>
          <w:szCs w:val="28"/>
        </w:rPr>
      </w:pPr>
    </w:p>
    <w:p w:rsidR="0094634E" w:rsidRDefault="0094634E">
      <w:pPr>
        <w:spacing w:after="0" w:line="240" w:lineRule="auto"/>
        <w:jc w:val="center"/>
        <w:rPr>
          <w:rFonts w:ascii="Times New Roman" w:eastAsia="Times New Roman" w:hAnsi="Times New Roman" w:cs="Times New Roman"/>
          <w:b/>
          <w:bCs/>
          <w:color w:val="000000" w:themeColor="text1"/>
          <w:sz w:val="28"/>
          <w:szCs w:val="28"/>
        </w:rPr>
      </w:pPr>
    </w:p>
    <w:p w:rsidR="0094634E" w:rsidRDefault="0094634E">
      <w:pPr>
        <w:spacing w:after="0" w:line="240" w:lineRule="auto"/>
        <w:jc w:val="center"/>
        <w:rPr>
          <w:rFonts w:ascii="Times New Roman" w:eastAsia="Times New Roman" w:hAnsi="Times New Roman" w:cs="Times New Roman"/>
          <w:b/>
          <w:bCs/>
          <w:color w:val="000000" w:themeColor="text1"/>
          <w:sz w:val="28"/>
          <w:szCs w:val="28"/>
        </w:rPr>
      </w:pPr>
    </w:p>
    <w:p w:rsidR="0094634E" w:rsidRDefault="0009003C">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rPr>
        <w:t xml:space="preserve">Ключевые показатели эффективности деятельности </w:t>
      </w:r>
      <w:r>
        <w:rPr>
          <w:rFonts w:ascii="Times New Roman" w:eastAsia="Times New Roman" w:hAnsi="Times New Roman" w:cs="Times New Roman"/>
          <w:b/>
          <w:color w:val="000000" w:themeColor="text1"/>
          <w:sz w:val="28"/>
          <w:szCs w:val="28"/>
        </w:rPr>
        <w:br/>
        <w:t>центра «Мой бизнес»</w:t>
      </w:r>
    </w:p>
    <w:tbl>
      <w:tblPr>
        <w:tblStyle w:val="140"/>
        <w:tblW w:w="9351" w:type="dxa"/>
        <w:tblInd w:w="0" w:type="dxa"/>
        <w:tblLayout w:type="fixed"/>
        <w:tblLook w:val="0000" w:firstRow="0" w:lastRow="0" w:firstColumn="0" w:lastColumn="0" w:noHBand="0" w:noVBand="0"/>
      </w:tblPr>
      <w:tblGrid>
        <w:gridCol w:w="794"/>
        <w:gridCol w:w="5013"/>
        <w:gridCol w:w="1450"/>
        <w:gridCol w:w="960"/>
        <w:gridCol w:w="1134"/>
      </w:tblGrid>
      <w:tr w:rsidR="0094634E">
        <w:trPr>
          <w:trHeight w:val="468"/>
          <w:tblHeader/>
        </w:trPr>
        <w:tc>
          <w:tcPr>
            <w:tcW w:w="794"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п/п</w:t>
            </w:r>
          </w:p>
        </w:tc>
        <w:tc>
          <w:tcPr>
            <w:tcW w:w="5013"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Показатель</w:t>
            </w:r>
          </w:p>
        </w:tc>
        <w:tc>
          <w:tcPr>
            <w:tcW w:w="1450"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Единица измерения</w:t>
            </w:r>
          </w:p>
        </w:tc>
        <w:tc>
          <w:tcPr>
            <w:tcW w:w="2094"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20__ год</w:t>
            </w:r>
          </w:p>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(отчетный год)</w:t>
            </w:r>
          </w:p>
        </w:tc>
      </w:tr>
      <w:tr w:rsidR="0094634E">
        <w:trPr>
          <w:trHeight w:val="125"/>
          <w:tblHeader/>
        </w:trPr>
        <w:tc>
          <w:tcPr>
            <w:tcW w:w="794"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5013"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45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факт</w:t>
            </w:r>
          </w:p>
        </w:tc>
      </w:tr>
      <w:tr w:rsidR="0094634E">
        <w:trPr>
          <w:tblHeader/>
        </w:trPr>
        <w:tc>
          <w:tcPr>
            <w:tcW w:w="794"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13"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5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094"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услуг, предоставленных субъектам малого и среднего предпринимательства </w:t>
            </w:r>
            <w:r>
              <w:rPr>
                <w:rFonts w:ascii="Times New Roman" w:eastAsia="Times New Roman" w:hAnsi="Times New Roman" w:cs="Times New Roman"/>
                <w:color w:val="000000" w:themeColor="text1"/>
                <w:sz w:val="24"/>
                <w:szCs w:val="24"/>
              </w:rPr>
              <w:br/>
              <w:t>(далее – МСП), и гражданам, желающим вести бизнес, в том числе:</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Центром поддержки предпринимательства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Центром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Блоком развития инновационно-производственной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субъектов МСП, получивших государственную поддержку, в том числе:</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поддержки предпринимательства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Блока развития инновационно-производственной сферы </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граждан, желающих вести бизнес, получивших государственную поддержку, </w:t>
            </w:r>
            <w:r>
              <w:rPr>
                <w:rFonts w:ascii="Times New Roman" w:eastAsia="Times New Roman" w:hAnsi="Times New Roman" w:cs="Times New Roman"/>
                <w:color w:val="000000" w:themeColor="text1"/>
                <w:sz w:val="24"/>
                <w:szCs w:val="24"/>
              </w:rPr>
              <w:br/>
              <w:t>в том числе:</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поддержки предпринимательства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созданных субъектов МСП из числа физических лиц, получивших государственную поддержку, в том числе:</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b/>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поддержки предпринимательства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созданных рабочих мест (включая вновь зарегистрированных индивидуальных предпринимателей) субъектами МСП, получившими государственную поддержку, </w:t>
            </w:r>
            <w:r>
              <w:rPr>
                <w:rFonts w:ascii="Times New Roman" w:eastAsia="Times New Roman" w:hAnsi="Times New Roman" w:cs="Times New Roman"/>
                <w:color w:val="000000" w:themeColor="text1"/>
                <w:sz w:val="24"/>
                <w:szCs w:val="24"/>
              </w:rPr>
              <w:br/>
              <w:t>в том числе:</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5.1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Центра поддержки предпринимательства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5.2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rPr>
          <w:trHeight w:val="21"/>
        </w:trPr>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5.3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Блока развития инновационно-производственной сферы </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9351" w:type="dxa"/>
            <w:gridSpan w:val="5"/>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Ключевые показатели эффективности деятельности центра инноваций социальной сферы</w:t>
            </w: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социальных предприятий </w:t>
            </w:r>
            <w:r>
              <w:rPr>
                <w:rFonts w:ascii="Times New Roman" w:eastAsia="Times New Roman" w:hAnsi="Times New Roman" w:cs="Times New Roman"/>
                <w:color w:val="000000" w:themeColor="text1"/>
                <w:sz w:val="24"/>
                <w:szCs w:val="24"/>
              </w:rPr>
              <w:br/>
              <w:t>(из реестра социальных предприятий), получивших государственную поддержку</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субъектов МСП, которые получили или подтвердили свой статус </w:t>
            </w:r>
            <w:r>
              <w:rPr>
                <w:rFonts w:ascii="Times New Roman" w:eastAsia="Times New Roman" w:hAnsi="Times New Roman" w:cs="Times New Roman"/>
                <w:color w:val="000000" w:themeColor="text1"/>
                <w:sz w:val="24"/>
                <w:szCs w:val="24"/>
              </w:rPr>
              <w:br/>
              <w:t>как социальное предприятие при поддержке 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социальных проектов, реализованных при поддержке центра инноваций социальной сферы</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9351" w:type="dxa"/>
            <w:gridSpan w:val="5"/>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Ключевые показатели эффективности деятельности многофункциональных центров </w:t>
            </w:r>
            <w:r>
              <w:rPr>
                <w:rFonts w:ascii="Times New Roman" w:eastAsia="Times New Roman" w:hAnsi="Times New Roman" w:cs="Times New Roman"/>
                <w:color w:val="000000" w:themeColor="text1"/>
                <w:sz w:val="24"/>
                <w:szCs w:val="24"/>
              </w:rPr>
              <w:br/>
              <w:t>для бизнеса</w:t>
            </w: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окон многофункционального центра для бизнеса в помещении центра «Мой бизнес»</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видов услуг, предоставляемых </w:t>
            </w:r>
            <w:r>
              <w:rPr>
                <w:rFonts w:ascii="Times New Roman" w:eastAsia="Times New Roman" w:hAnsi="Times New Roman" w:cs="Times New Roman"/>
                <w:color w:val="000000" w:themeColor="text1"/>
                <w:sz w:val="24"/>
                <w:szCs w:val="24"/>
              </w:rPr>
              <w:br/>
              <w:t xml:space="preserve">в окнах многофункционального центра </w:t>
            </w:r>
            <w:r>
              <w:rPr>
                <w:rFonts w:ascii="Times New Roman" w:eastAsia="Times New Roman" w:hAnsi="Times New Roman" w:cs="Times New Roman"/>
                <w:color w:val="000000" w:themeColor="text1"/>
                <w:sz w:val="24"/>
                <w:szCs w:val="24"/>
              </w:rPr>
              <w:br/>
              <w:t>для бизнеса</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услуг, предоставленных субъектам МСП и гражданам, желающих вести бизнес</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субъектов МСП и физических лиц, желающих вести бизнес, получивших государственную поддержку</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013"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созданных субъектов малого </w:t>
            </w:r>
            <w:r>
              <w:rPr>
                <w:rFonts w:ascii="Times New Roman" w:eastAsia="Times New Roman" w:hAnsi="Times New Roman" w:cs="Times New Roman"/>
                <w:color w:val="000000" w:themeColor="text1"/>
                <w:sz w:val="24"/>
                <w:szCs w:val="24"/>
              </w:rPr>
              <w:br/>
              <w:t>и среднего предпринимательства из числа физических лиц, получивших государственную поддержку</w:t>
            </w:r>
          </w:p>
        </w:tc>
        <w:tc>
          <w:tcPr>
            <w:tcW w:w="1450"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9351" w:type="dxa"/>
            <w:gridSpan w:val="5"/>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Ключевые показатели эффективности деятельности блока развития </w:t>
            </w:r>
            <w:r>
              <w:rPr>
                <w:rFonts w:ascii="Times New Roman" w:eastAsia="Times New Roman" w:hAnsi="Times New Roman" w:cs="Times New Roman"/>
                <w:color w:val="000000" w:themeColor="text1"/>
                <w:sz w:val="24"/>
                <w:szCs w:val="24"/>
              </w:rPr>
              <w:br/>
              <w:t>инновационно-производственной сферы</w:t>
            </w: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субъектов МСП, которым предоставлены инженерно-консультационные, проектно-конструкторские и расчетно-аналитические, а также иные услуги, </w:t>
            </w:r>
            <w:r>
              <w:rPr>
                <w:rFonts w:ascii="Times New Roman" w:eastAsia="Times New Roman" w:hAnsi="Times New Roman" w:cs="Times New Roman"/>
                <w:color w:val="000000" w:themeColor="text1"/>
                <w:sz w:val="24"/>
                <w:szCs w:val="24"/>
              </w:rPr>
              <w:br/>
              <w:t xml:space="preserve">в том числе с использованием оборудования </w:t>
            </w:r>
            <w:r>
              <w:rPr>
                <w:rFonts w:ascii="Times New Roman" w:eastAsia="Times New Roman" w:hAnsi="Times New Roman" w:cs="Times New Roman"/>
                <w:color w:val="000000" w:themeColor="text1"/>
                <w:sz w:val="24"/>
                <w:szCs w:val="24"/>
              </w:rPr>
              <w:br/>
              <w:t>и программного обеспечения на базе центра развития инновационно-производственной сферы</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Общий объем возмездных работ (услуг), выполненных (оказанных) центром развития инновационно-производственной сферы</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тыс. рублей</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94634E">
            <w:pPr>
              <w:spacing w:after="0" w:line="240" w:lineRule="auto"/>
              <w:rPr>
                <w:rFonts w:ascii="Times New Roman" w:eastAsia="Times New Roman" w:hAnsi="Times New Roman" w:cs="Times New Roman"/>
                <w:color w:val="000000" w:themeColor="text1"/>
                <w:sz w:val="24"/>
                <w:szCs w:val="24"/>
                <w:highlight w:val="gree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94634E">
            <w:pPr>
              <w:spacing w:after="0" w:line="240" w:lineRule="auto"/>
              <w:rPr>
                <w:rFonts w:ascii="Times New Roman" w:eastAsia="Times New Roman" w:hAnsi="Times New Roman" w:cs="Times New Roman"/>
                <w:color w:val="000000" w:themeColor="text1"/>
                <w:sz w:val="24"/>
                <w:szCs w:val="24"/>
                <w:highlight w:val="green"/>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услуг, оказанных блоком развития инновационно-производственной сферы</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единиц</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Коэффициент загрузки оборудования </w:t>
            </w:r>
            <w:r>
              <w:rPr>
                <w:rFonts w:ascii="Times New Roman" w:eastAsia="Times New Roman" w:hAnsi="Times New Roman" w:cs="Times New Roman"/>
                <w:color w:val="000000" w:themeColor="text1"/>
                <w:sz w:val="24"/>
                <w:szCs w:val="24"/>
              </w:rPr>
              <w:br/>
              <w:t xml:space="preserve">и (или) программного обеспечения центром развития инновационно-производственной сферы (коллективного пользования) </w:t>
            </w:r>
            <w:r>
              <w:rPr>
                <w:rFonts w:ascii="Times New Roman" w:eastAsia="Times New Roman" w:hAnsi="Times New Roman" w:cs="Times New Roman"/>
                <w:color w:val="000000" w:themeColor="text1"/>
                <w:sz w:val="24"/>
                <w:szCs w:val="24"/>
              </w:rPr>
              <w:br/>
              <w:t>(со второго года центра в случае, если в рамках использования субсидии предусмотрена закупка оборудования и (или) программного обеспечения</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c>
          <w:tcPr>
            <w:tcW w:w="794" w:type="dxa"/>
            <w:tcBorders>
              <w:top w:val="single" w:sz="4" w:space="0" w:color="000000"/>
              <w:left w:val="single" w:sz="4" w:space="0" w:color="000000"/>
              <w:bottom w:val="single" w:sz="4" w:space="0" w:color="000000"/>
              <w:right w:val="single" w:sz="4" w:space="0" w:color="000000"/>
            </w:tcBorders>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01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4634E" w:rsidRDefault="0009003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Коэффициент реального роста дохода </w:t>
            </w:r>
            <w:r>
              <w:rPr>
                <w:rFonts w:ascii="Times New Roman" w:eastAsia="Times New Roman" w:hAnsi="Times New Roman" w:cs="Times New Roman"/>
                <w:color w:val="000000" w:themeColor="text1"/>
                <w:sz w:val="24"/>
                <w:szCs w:val="24"/>
              </w:rPr>
              <w:br/>
              <w:t xml:space="preserve">на одного работника субъектов МСП, которым оказаны услуги центром развития инновационно-производственной сферы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4634E" w:rsidRDefault="0094634E">
            <w:pPr>
              <w:spacing w:after="0" w:line="240" w:lineRule="auto"/>
              <w:rPr>
                <w:rFonts w:ascii="Times New Roman" w:eastAsia="Times New Roman" w:hAnsi="Times New Roman" w:cs="Times New Roman"/>
                <w:color w:val="000000" w:themeColor="text1"/>
                <w:sz w:val="24"/>
                <w:szCs w:val="24"/>
              </w:rPr>
            </w:pPr>
          </w:p>
        </w:tc>
      </w:tr>
    </w:tbl>
    <w:p w:rsidR="0094634E" w:rsidRDefault="0094634E">
      <w:pPr>
        <w:spacing w:after="0" w:line="360" w:lineRule="auto"/>
        <w:ind w:firstLine="709"/>
        <w:jc w:val="cente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94634E">
      <w:pP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bookmarkStart w:id="28" w:name="_heading=h.44sinio"/>
      <w:bookmarkEnd w:id="28"/>
      <w:r>
        <w:rPr>
          <w:rFonts w:ascii="Times New Roman" w:eastAsia="Times New Roman" w:hAnsi="Times New Roman" w:cs="Times New Roman"/>
          <w:color w:val="000000" w:themeColor="text1"/>
          <w:sz w:val="28"/>
          <w:szCs w:val="28"/>
        </w:rPr>
        <w:t xml:space="preserve">Приложение № 3 </w:t>
      </w:r>
      <w:r>
        <w:rPr>
          <w:rFonts w:ascii="Times New Roman" w:eastAsia="Times New Roman" w:hAnsi="Times New Roman" w:cs="Times New Roman"/>
          <w:color w:val="000000" w:themeColor="text1"/>
          <w:sz w:val="28"/>
          <w:szCs w:val="28"/>
        </w:rPr>
        <w:br/>
        <w:t xml:space="preserve">к Требованиям для реализации субъектами Российской Федерации мероприятий региональных проектов, обеспечивающих достижение целей, показателей </w:t>
      </w:r>
      <w:r>
        <w:rPr>
          <w:rFonts w:ascii="Times New Roman" w:eastAsia="Times New Roman" w:hAnsi="Times New Roman" w:cs="Times New Roman"/>
          <w:color w:val="000000" w:themeColor="text1"/>
          <w:sz w:val="28"/>
          <w:szCs w:val="28"/>
        </w:rPr>
        <w:br/>
        <w:t xml:space="preserve">и результатов федерального проекта </w:t>
      </w:r>
      <w:r>
        <w:rPr>
          <w:rFonts w:ascii="Times New Roman" w:eastAsia="Times New Roman" w:hAnsi="Times New Roman" w:cs="Times New Roman"/>
          <w:color w:val="000000" w:themeColor="text1"/>
          <w:sz w:val="28"/>
          <w:szCs w:val="28"/>
        </w:rPr>
        <w:br/>
        <w:t xml:space="preserve">«Малое и среднее предпринимательство </w:t>
      </w:r>
      <w:r>
        <w:rPr>
          <w:rFonts w:ascii="Times New Roman" w:eastAsia="Times New Roman" w:hAnsi="Times New Roman" w:cs="Times New Roman"/>
          <w:color w:val="000000" w:themeColor="text1"/>
          <w:sz w:val="28"/>
          <w:szCs w:val="28"/>
        </w:rPr>
        <w:br/>
        <w:t xml:space="preserve">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предусматривающим основные направления расходов при реализации мероприятий, ключевые показатели эффективности реализации мероприятий, </w:t>
      </w:r>
      <w:r>
        <w:rPr>
          <w:rFonts w:ascii="Times New Roman" w:eastAsia="Times New Roman" w:hAnsi="Times New Roman" w:cs="Times New Roman"/>
          <w:color w:val="000000" w:themeColor="text1"/>
          <w:sz w:val="28"/>
          <w:szCs w:val="28"/>
        </w:rPr>
        <w:br/>
        <w:t xml:space="preserve">в том числе требованиям к организациям, образующим инфраструктуру поддержки субъектов малого и среднего предпринимательства, требованиям </w:t>
      </w:r>
      <w:r>
        <w:rPr>
          <w:rFonts w:ascii="Times New Roman" w:eastAsia="Times New Roman" w:hAnsi="Times New Roman" w:cs="Times New Roman"/>
          <w:color w:val="000000" w:themeColor="text1"/>
          <w:sz w:val="28"/>
          <w:szCs w:val="28"/>
        </w:rPr>
        <w:br/>
        <w:t xml:space="preserve">к государственным (муниципальным) микрофинансовым организациям </w:t>
      </w:r>
      <w:r>
        <w:rPr>
          <w:rFonts w:ascii="Times New Roman" w:eastAsia="Times New Roman" w:hAnsi="Times New Roman" w:cs="Times New Roman"/>
          <w:color w:val="000000" w:themeColor="text1"/>
          <w:sz w:val="28"/>
          <w:szCs w:val="28"/>
        </w:rPr>
        <w:br/>
        <w:t>и к их деятельности,</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утвержденным приказом Минэкономразвития России </w:t>
      </w:r>
      <w:r>
        <w:rPr>
          <w:rFonts w:ascii="Times New Roman" w:eastAsia="Times New Roman" w:hAnsi="Times New Roman" w:cs="Times New Roman"/>
          <w:color w:val="000000" w:themeColor="text1"/>
          <w:sz w:val="28"/>
          <w:szCs w:val="28"/>
        </w:rPr>
        <w:br/>
        <w:t>от 27 марта 2025 г. № 195</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Рекомендуемый образец</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Министерство экономического </w:t>
      </w:r>
      <w:r>
        <w:rPr>
          <w:rFonts w:ascii="Times New Roman" w:eastAsia="Times New Roman" w:hAnsi="Times New Roman" w:cs="Times New Roman"/>
          <w:color w:val="000000" w:themeColor="text1"/>
          <w:sz w:val="28"/>
          <w:szCs w:val="28"/>
        </w:rPr>
        <w:br/>
        <w:t xml:space="preserve">развития Российской Федерации </w:t>
      </w:r>
    </w:p>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09003C">
      <w:pPr>
        <w:spacing w:after="0" w:line="240" w:lineRule="auto"/>
        <w:jc w:val="center"/>
        <w:rPr>
          <w:rFonts w:ascii="Times New Roman" w:eastAsia="Times New Roman" w:hAnsi="Times New Roman" w:cs="Times New Roman"/>
          <w:b/>
          <w:color w:val="000000" w:themeColor="text1"/>
          <w:spacing w:val="20"/>
          <w:sz w:val="28"/>
          <w:szCs w:val="28"/>
        </w:rPr>
      </w:pPr>
      <w:bookmarkStart w:id="29" w:name="_heading=h.2jxsxqh"/>
      <w:bookmarkEnd w:id="29"/>
      <w:r>
        <w:rPr>
          <w:rFonts w:ascii="Times New Roman" w:eastAsia="Times New Roman" w:hAnsi="Times New Roman" w:cs="Times New Roman"/>
          <w:b/>
          <w:color w:val="000000" w:themeColor="text1"/>
          <w:spacing w:val="20"/>
          <w:sz w:val="28"/>
          <w:szCs w:val="28"/>
        </w:rPr>
        <w:t>ЗАЯВКА</w:t>
      </w:r>
    </w:p>
    <w:p w:rsidR="0094634E" w:rsidRDefault="0009003C">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color w:val="000000" w:themeColor="text1"/>
          <w:sz w:val="28"/>
          <w:szCs w:val="28"/>
        </w:rPr>
        <w:t>на проект по созданию и (или) развитию индустриального (промышленного) парка, агропромышленного парка, бизнес-парка, технопарка или промышленного технопарка</w:t>
      </w:r>
    </w:p>
    <w:tbl>
      <w:tblPr>
        <w:tblStyle w:val="130"/>
        <w:tblW w:w="9356" w:type="dxa"/>
        <w:jc w:val="center"/>
        <w:tblInd w:w="0" w:type="dxa"/>
        <w:tblBorders>
          <w:bottom w:val="single" w:sz="4" w:space="0" w:color="000000"/>
        </w:tblBorders>
        <w:tblLayout w:type="fixed"/>
        <w:tblLook w:val="0000" w:firstRow="0" w:lastRow="0" w:firstColumn="0" w:lastColumn="0" w:noHBand="0" w:noVBand="0"/>
      </w:tblPr>
      <w:tblGrid>
        <w:gridCol w:w="8682"/>
        <w:gridCol w:w="674"/>
      </w:tblGrid>
      <w:tr w:rsidR="0094634E">
        <w:trPr>
          <w:jc w:val="center"/>
        </w:trPr>
        <w:tc>
          <w:tcPr>
            <w:tcW w:w="8682" w:type="dxa"/>
            <w:vAlign w:val="bottom"/>
          </w:tcPr>
          <w:p w:rsidR="0094634E" w:rsidRDefault="0094634E">
            <w:pPr>
              <w:spacing w:after="0" w:line="240" w:lineRule="auto"/>
              <w:jc w:val="center"/>
              <w:rPr>
                <w:rFonts w:ascii="Times New Roman" w:eastAsia="Times New Roman" w:hAnsi="Times New Roman" w:cs="Times New Roman"/>
                <w:b/>
                <w:color w:val="000000" w:themeColor="text1"/>
                <w:sz w:val="28"/>
                <w:szCs w:val="28"/>
              </w:rPr>
            </w:pPr>
          </w:p>
        </w:tc>
        <w:tc>
          <w:tcPr>
            <w:tcW w:w="674" w:type="dxa"/>
            <w:vAlign w:val="bottom"/>
          </w:tcPr>
          <w:p w:rsidR="0094634E" w:rsidRDefault="0094634E">
            <w:pPr>
              <w:spacing w:after="0" w:line="240" w:lineRule="auto"/>
              <w:jc w:val="center"/>
              <w:rPr>
                <w:rFonts w:ascii="Times New Roman" w:eastAsia="Times New Roman" w:hAnsi="Times New Roman" w:cs="Times New Roman"/>
                <w:b/>
                <w:color w:val="000000" w:themeColor="text1"/>
                <w:sz w:val="28"/>
                <w:szCs w:val="28"/>
              </w:rPr>
            </w:pPr>
          </w:p>
        </w:tc>
      </w:tr>
    </w:tbl>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(наименование субъекта Российской Федерации)</w:t>
      </w:r>
    </w:p>
    <w:p w:rsidR="0094634E" w:rsidRDefault="0094634E">
      <w:pPr>
        <w:spacing w:after="0" w:line="240" w:lineRule="auto"/>
        <w:ind w:firstLine="709"/>
        <w:jc w:val="center"/>
        <w:rPr>
          <w:rFonts w:ascii="Times New Roman" w:eastAsia="Times New Roman" w:hAnsi="Times New Roman" w:cs="Times New Roman"/>
          <w:b/>
          <w:color w:val="000000" w:themeColor="text1"/>
          <w:sz w:val="28"/>
          <w:szCs w:val="28"/>
        </w:rPr>
      </w:pPr>
    </w:p>
    <w:p w:rsidR="0094634E" w:rsidRDefault="0094634E">
      <w:pPr>
        <w:pBdr>
          <w:bottom w:val="single" w:sz="4" w:space="1" w:color="000000"/>
        </w:pBdr>
        <w:spacing w:after="0" w:line="240" w:lineRule="auto"/>
        <w:ind w:firstLine="709"/>
        <w:jc w:val="both"/>
        <w:rPr>
          <w:rFonts w:ascii="Times New Roman" w:eastAsia="Times New Roman" w:hAnsi="Times New Roman" w:cs="Times New Roman"/>
          <w:color w:val="000000" w:themeColor="text1"/>
          <w:sz w:val="28"/>
          <w:szCs w:val="28"/>
        </w:rPr>
      </w:pPr>
    </w:p>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(наименование проекта по созданию и (или) развитию индустриального (промышленного) парка, агропромышленного парка, бизнес-парка, технопарка, промышленного технопарка.</w:t>
      </w:r>
      <w:r>
        <w:rPr>
          <w:color w:val="000000" w:themeColor="text1"/>
        </w:rPr>
        <w:t xml:space="preserve"> </w:t>
      </w:r>
      <w:r>
        <w:rPr>
          <w:rFonts w:ascii="Times New Roman" w:eastAsia="Times New Roman" w:hAnsi="Times New Roman" w:cs="Times New Roman"/>
          <w:color w:val="000000" w:themeColor="text1"/>
          <w:sz w:val="20"/>
          <w:szCs w:val="20"/>
        </w:rPr>
        <w:t xml:space="preserve">При реализации </w:t>
      </w:r>
      <w:proofErr w:type="gramStart"/>
      <w:r>
        <w:rPr>
          <w:rFonts w:ascii="Times New Roman" w:eastAsia="Times New Roman" w:hAnsi="Times New Roman" w:cs="Times New Roman"/>
          <w:color w:val="000000" w:themeColor="text1"/>
          <w:sz w:val="20"/>
          <w:szCs w:val="20"/>
        </w:rPr>
        <w:t>больше</w:t>
      </w:r>
      <w:proofErr w:type="gramEnd"/>
      <w:r>
        <w:rPr>
          <w:rFonts w:ascii="Times New Roman" w:eastAsia="Times New Roman" w:hAnsi="Times New Roman" w:cs="Times New Roman"/>
          <w:color w:val="000000" w:themeColor="text1"/>
          <w:sz w:val="20"/>
          <w:szCs w:val="20"/>
        </w:rPr>
        <w:t xml:space="preserve"> чем одного проекта по созданию и (или) развитию индустриального (промышленного) парка, агропромышленного парка, бизнес-парка, технопарка, промышленного технопарка в субъекте Российской Федерации заявка направляется отдельно на каждый проект)</w:t>
      </w:r>
    </w:p>
    <w:p w:rsidR="0094634E" w:rsidRDefault="0094634E">
      <w:pPr>
        <w:spacing w:after="0" w:line="240" w:lineRule="auto"/>
        <w:jc w:val="both"/>
        <w:rPr>
          <w:rFonts w:ascii="Times New Roman" w:eastAsia="Times New Roman" w:hAnsi="Times New Roman" w:cs="Times New Roman"/>
          <w:color w:val="000000" w:themeColor="text1"/>
          <w:sz w:val="28"/>
          <w:szCs w:val="28"/>
        </w:rPr>
      </w:pPr>
    </w:p>
    <w:p w:rsidR="0094634E" w:rsidRDefault="0009003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___________________________________________________________________.</w:t>
      </w:r>
    </w:p>
    <w:p w:rsidR="0094634E" w:rsidRDefault="0009003C">
      <w:pPr>
        <w:spacing w:after="0" w:line="240" w:lineRule="auto"/>
        <w:ind w:firstLine="709"/>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предполагаемая сумма субсидии на реализацию проекта по созданию и (или) развитию индустриального (промышленного) парка, агропромышленного парка, бизнес-парка, технопарка, промышленного технопарка </w:t>
      </w:r>
      <w:r>
        <w:rPr>
          <w:rFonts w:ascii="Times New Roman" w:eastAsia="Times New Roman" w:hAnsi="Times New Roman" w:cs="Times New Roman"/>
          <w:color w:val="000000" w:themeColor="text1"/>
          <w:sz w:val="20"/>
          <w:szCs w:val="20"/>
        </w:rPr>
        <w:br/>
        <w:t>(млн. рублей)</w:t>
      </w:r>
    </w:p>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Обязуюсь обеспечить ввод в эксплуатацию __________________________</w:t>
      </w:r>
    </w:p>
    <w:p w:rsidR="0094634E" w:rsidRDefault="0009003C">
      <w:pPr>
        <w:spacing w:after="0" w:line="240" w:lineRule="auto"/>
        <w:jc w:val="center"/>
        <w:rPr>
          <w:rFonts w:ascii="Times New Roman" w:eastAsia="Times New Roman" w:hAnsi="Times New Roman" w:cs="Times New Roman"/>
          <w:color w:val="000000" w:themeColor="text1"/>
          <w:sz w:val="20"/>
          <w:szCs w:val="20"/>
        </w:rPr>
      </w:pPr>
      <w:bookmarkStart w:id="30" w:name="_heading=h.z337ya"/>
      <w:bookmarkEnd w:id="30"/>
      <w:r>
        <w:rPr>
          <w:rFonts w:ascii="Times New Roman" w:eastAsia="Times New Roman" w:hAnsi="Times New Roman" w:cs="Times New Roman"/>
          <w:color w:val="000000" w:themeColor="text1"/>
          <w:sz w:val="20"/>
          <w:szCs w:val="20"/>
        </w:rPr>
        <w:t>(наименование проекта по созданию и (или) развитию индустриального (промышленного) парка, агропромышленного парка, бизнес-парка, технопарка, промышленного технопарка)</w:t>
      </w:r>
    </w:p>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p w:rsidR="0094634E" w:rsidRDefault="0009003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соответствии со сроком, установленным графиком выполнения </w:t>
      </w:r>
      <w:r>
        <w:rPr>
          <w:rFonts w:ascii="Times New Roman" w:eastAsia="Times New Roman" w:hAnsi="Times New Roman" w:cs="Times New Roman"/>
          <w:color w:val="000000" w:themeColor="text1"/>
          <w:sz w:val="28"/>
          <w:szCs w:val="28"/>
        </w:rPr>
        <w:br/>
        <w:t xml:space="preserve">мероприятия по проектированию и (или) строительству (реконструкции, </w:t>
      </w:r>
      <w:r>
        <w:rPr>
          <w:rFonts w:ascii="Times New Roman" w:eastAsia="Times New Roman" w:hAnsi="Times New Roman" w:cs="Times New Roman"/>
          <w:color w:val="000000" w:themeColor="text1"/>
          <w:sz w:val="28"/>
          <w:szCs w:val="28"/>
        </w:rPr>
        <w:br/>
        <w:t>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Обязуюсь обеспечить функционирование и целевое назначение проекта </w:t>
      </w:r>
      <w:r>
        <w:rPr>
          <w:rFonts w:ascii="Times New Roman" w:eastAsia="Times New Roman" w:hAnsi="Times New Roman" w:cs="Times New Roman"/>
          <w:color w:val="000000" w:themeColor="text1"/>
          <w:sz w:val="28"/>
          <w:szCs w:val="28"/>
        </w:rPr>
        <w:br/>
        <w:t>по созданию и (или) развитию</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8"/>
          <w:szCs w:val="28"/>
        </w:rPr>
        <w:t xml:space="preserve">индустриального (промышленного) парка, агропромышленного парка, бизнес-парка, технопарка, промышленного технопарка, в целях реализации которого предоставляется субсидия, </w:t>
      </w:r>
      <w:r>
        <w:rPr>
          <w:rFonts w:ascii="Times New Roman" w:eastAsia="Times New Roman" w:hAnsi="Times New Roman" w:cs="Times New Roman"/>
          <w:color w:val="000000" w:themeColor="text1"/>
          <w:sz w:val="28"/>
          <w:szCs w:val="28"/>
        </w:rPr>
        <w:br/>
        <w:t>в течение 10 лет со дня их создания за счет субсидии, и достижение следующих показателей по проекту:</w:t>
      </w:r>
    </w:p>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количество резидентов – субъектов малого и среднего предпринимательства по годам (ед.):</w:t>
      </w:r>
    </w:p>
    <w:tbl>
      <w:tblPr>
        <w:tblStyle w:val="120"/>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965"/>
        <w:gridCol w:w="967"/>
        <w:gridCol w:w="967"/>
        <w:gridCol w:w="967"/>
        <w:gridCol w:w="967"/>
        <w:gridCol w:w="967"/>
        <w:gridCol w:w="967"/>
        <w:gridCol w:w="967"/>
        <w:gridCol w:w="967"/>
        <w:gridCol w:w="253"/>
      </w:tblGrid>
      <w:tr w:rsidR="0094634E">
        <w:trPr>
          <w:trHeight w:val="329"/>
        </w:trPr>
        <w:tc>
          <w:tcPr>
            <w:tcW w:w="964" w:type="dxa"/>
          </w:tcPr>
          <w:p w:rsidR="0094634E" w:rsidRDefault="0009003C">
            <w:pPr>
              <w:jc w:val="center"/>
              <w:rPr>
                <w:rFonts w:ascii="Times New Roman" w:eastAsia="Times New Roman" w:hAnsi="Times New Roman" w:cs="Times New Roman"/>
                <w:color w:val="000000" w:themeColor="text1"/>
                <w:sz w:val="28"/>
                <w:szCs w:val="28"/>
              </w:rPr>
            </w:pPr>
            <w:bookmarkStart w:id="31" w:name="_heading=h.3j2qqm3"/>
            <w:bookmarkEnd w:id="31"/>
            <w:r>
              <w:rPr>
                <w:rFonts w:ascii="Times New Roman" w:eastAsia="Times New Roman" w:hAnsi="Times New Roman" w:cs="Times New Roman"/>
                <w:color w:val="000000" w:themeColor="text1"/>
                <w:sz w:val="28"/>
                <w:szCs w:val="28"/>
              </w:rPr>
              <w:t>n1</w:t>
            </w:r>
          </w:p>
        </w:tc>
        <w:tc>
          <w:tcPr>
            <w:tcW w:w="965"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n2</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n3</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n4</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n5</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n6</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n7</w:t>
            </w:r>
          </w:p>
        </w:tc>
        <w:tc>
          <w:tcPr>
            <w:tcW w:w="967"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n8</w:t>
            </w:r>
          </w:p>
        </w:tc>
        <w:tc>
          <w:tcPr>
            <w:tcW w:w="967" w:type="dxa"/>
            <w:tcBorders>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n9</w:t>
            </w:r>
          </w:p>
        </w:tc>
        <w:tc>
          <w:tcPr>
            <w:tcW w:w="967" w:type="dxa"/>
            <w:tcBorders>
              <w:top w:val="single" w:sz="4" w:space="0" w:color="auto"/>
              <w:left w:val="single" w:sz="4" w:space="0" w:color="auto"/>
              <w:bottom w:val="single" w:sz="4" w:space="0" w:color="auto"/>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n10</w:t>
            </w:r>
          </w:p>
        </w:tc>
        <w:tc>
          <w:tcPr>
            <w:tcW w:w="253" w:type="dxa"/>
            <w:tcBorders>
              <w:top w:val="none" w:sz="4" w:space="0" w:color="000000"/>
              <w:left w:val="single" w:sz="4" w:space="0" w:color="auto"/>
              <w:bottom w:val="none" w:sz="4" w:space="0" w:color="000000"/>
              <w:right w:val="none" w:sz="4" w:space="0" w:color="000000"/>
            </w:tcBorders>
          </w:tcPr>
          <w:p w:rsidR="0094634E" w:rsidRDefault="0094634E">
            <w:pPr>
              <w:jc w:val="center"/>
              <w:rPr>
                <w:rFonts w:ascii="Times New Roman" w:eastAsia="Times New Roman" w:hAnsi="Times New Roman" w:cs="Times New Roman"/>
                <w:color w:val="000000" w:themeColor="text1"/>
                <w:sz w:val="28"/>
                <w:szCs w:val="28"/>
              </w:rPr>
            </w:pPr>
          </w:p>
        </w:tc>
      </w:tr>
      <w:tr w:rsidR="0094634E">
        <w:trPr>
          <w:trHeight w:val="329"/>
        </w:trPr>
        <w:tc>
          <w:tcPr>
            <w:tcW w:w="964" w:type="dxa"/>
          </w:tcPr>
          <w:p w:rsidR="0094634E" w:rsidRDefault="0094634E">
            <w:pPr>
              <w:jc w:val="both"/>
              <w:rPr>
                <w:rFonts w:ascii="Times New Roman" w:eastAsia="Times New Roman" w:hAnsi="Times New Roman" w:cs="Times New Roman"/>
                <w:color w:val="000000" w:themeColor="text1"/>
                <w:sz w:val="28"/>
                <w:szCs w:val="28"/>
              </w:rPr>
            </w:pPr>
          </w:p>
        </w:tc>
        <w:tc>
          <w:tcPr>
            <w:tcW w:w="965"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Pr>
          <w:p w:rsidR="0094634E" w:rsidRDefault="0094634E">
            <w:pPr>
              <w:jc w:val="both"/>
              <w:rPr>
                <w:rFonts w:ascii="Times New Roman" w:eastAsia="Times New Roman" w:hAnsi="Times New Roman" w:cs="Times New Roman"/>
                <w:color w:val="000000" w:themeColor="text1"/>
                <w:sz w:val="28"/>
                <w:szCs w:val="28"/>
              </w:rPr>
            </w:pPr>
          </w:p>
        </w:tc>
        <w:tc>
          <w:tcPr>
            <w:tcW w:w="967" w:type="dxa"/>
            <w:tcBorders>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967" w:type="dxa"/>
            <w:tcBorders>
              <w:top w:val="single" w:sz="4" w:space="0" w:color="auto"/>
              <w:left w:val="single" w:sz="4" w:space="0" w:color="auto"/>
              <w:bottom w:val="single" w:sz="4" w:space="0" w:color="auto"/>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253" w:type="dxa"/>
            <w:tcBorders>
              <w:top w:val="none" w:sz="4" w:space="0" w:color="000000"/>
              <w:left w:val="single" w:sz="4" w:space="0" w:color="auto"/>
              <w:bottom w:val="none" w:sz="4" w:space="0" w:color="000000"/>
              <w:right w:val="none" w:sz="4" w:space="0" w:color="000000"/>
            </w:tcBorders>
          </w:tcPr>
          <w:p w:rsidR="0094634E" w:rsidRDefault="000900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(где n1 – n10 – с 1 по 10 год соответственно с года ввода в эксплуатацию парка);</w:t>
      </w:r>
    </w:p>
    <w:p w:rsidR="0094634E" w:rsidRDefault="0009003C">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количество рабочих мест, созданных резидентами – субъектами малого </w:t>
      </w:r>
      <w:r>
        <w:rPr>
          <w:rFonts w:ascii="Times New Roman" w:eastAsia="Times New Roman" w:hAnsi="Times New Roman" w:cs="Times New Roman"/>
          <w:color w:val="000000" w:themeColor="text1"/>
          <w:sz w:val="28"/>
          <w:szCs w:val="28"/>
        </w:rPr>
        <w:br/>
        <w:t>и среднего предпринимательства (ед.):</w:t>
      </w:r>
    </w:p>
    <w:tbl>
      <w:tblPr>
        <w:tblStyle w:val="110"/>
        <w:tblW w:w="99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992"/>
        <w:gridCol w:w="851"/>
        <w:gridCol w:w="992"/>
        <w:gridCol w:w="992"/>
        <w:gridCol w:w="992"/>
        <w:gridCol w:w="993"/>
        <w:gridCol w:w="992"/>
        <w:gridCol w:w="850"/>
        <w:gridCol w:w="329"/>
      </w:tblGrid>
      <w:tr w:rsidR="0094634E">
        <w:trPr>
          <w:trHeight w:val="323"/>
        </w:trPr>
        <w:tc>
          <w:tcPr>
            <w:tcW w:w="988" w:type="dxa"/>
          </w:tcPr>
          <w:p w:rsidR="0094634E" w:rsidRDefault="0009003C">
            <w:pPr>
              <w:jc w:val="center"/>
              <w:rPr>
                <w:rFonts w:ascii="Times New Roman" w:eastAsia="Times New Roman" w:hAnsi="Times New Roman" w:cs="Times New Roman"/>
                <w:color w:val="000000" w:themeColor="text1"/>
                <w:sz w:val="28"/>
                <w:szCs w:val="28"/>
              </w:rPr>
            </w:pPr>
            <w:bookmarkStart w:id="32" w:name="_heading=h.1y810tw"/>
            <w:bookmarkEnd w:id="32"/>
            <w:r>
              <w:rPr>
                <w:rFonts w:ascii="Times New Roman" w:eastAsia="Times New Roman" w:hAnsi="Times New Roman" w:cs="Times New Roman"/>
                <w:color w:val="000000" w:themeColor="text1"/>
                <w:sz w:val="28"/>
                <w:szCs w:val="28"/>
              </w:rPr>
              <w:t>n1</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n2</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n3</w:t>
            </w:r>
          </w:p>
        </w:tc>
        <w:tc>
          <w:tcPr>
            <w:tcW w:w="851"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n4</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n5</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n6</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n7</w:t>
            </w:r>
          </w:p>
        </w:tc>
        <w:tc>
          <w:tcPr>
            <w:tcW w:w="99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n8</w:t>
            </w:r>
          </w:p>
        </w:tc>
        <w:tc>
          <w:tcPr>
            <w:tcW w:w="992" w:type="dxa"/>
            <w:tcBorders>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n9</w:t>
            </w:r>
          </w:p>
        </w:tc>
        <w:tc>
          <w:tcPr>
            <w:tcW w:w="850" w:type="dxa"/>
            <w:tcBorders>
              <w:top w:val="single" w:sz="4" w:space="0" w:color="auto"/>
              <w:left w:val="single" w:sz="4" w:space="0" w:color="auto"/>
              <w:bottom w:val="single" w:sz="4" w:space="0" w:color="auto"/>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n10</w:t>
            </w:r>
          </w:p>
        </w:tc>
        <w:tc>
          <w:tcPr>
            <w:tcW w:w="329" w:type="dxa"/>
            <w:tcBorders>
              <w:top w:val="none" w:sz="4" w:space="0" w:color="000000"/>
              <w:left w:val="single" w:sz="4" w:space="0" w:color="auto"/>
              <w:bottom w:val="none" w:sz="4" w:space="0" w:color="000000"/>
              <w:right w:val="none" w:sz="4" w:space="0" w:color="000000"/>
            </w:tcBorders>
          </w:tcPr>
          <w:p w:rsidR="0094634E" w:rsidRDefault="0094634E">
            <w:pPr>
              <w:jc w:val="center"/>
              <w:rPr>
                <w:rFonts w:ascii="Times New Roman" w:eastAsia="Times New Roman" w:hAnsi="Times New Roman" w:cs="Times New Roman"/>
                <w:color w:val="000000" w:themeColor="text1"/>
                <w:sz w:val="28"/>
                <w:szCs w:val="28"/>
              </w:rPr>
            </w:pPr>
          </w:p>
        </w:tc>
      </w:tr>
      <w:tr w:rsidR="0094634E">
        <w:trPr>
          <w:trHeight w:val="323"/>
        </w:trPr>
        <w:tc>
          <w:tcPr>
            <w:tcW w:w="988"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Pr>
          <w:p w:rsidR="0094634E" w:rsidRDefault="0094634E">
            <w:pPr>
              <w:jc w:val="both"/>
              <w:rPr>
                <w:rFonts w:ascii="Times New Roman" w:eastAsia="Times New Roman" w:hAnsi="Times New Roman" w:cs="Times New Roman"/>
                <w:color w:val="000000" w:themeColor="text1"/>
                <w:sz w:val="28"/>
                <w:szCs w:val="28"/>
              </w:rPr>
            </w:pPr>
          </w:p>
        </w:tc>
        <w:tc>
          <w:tcPr>
            <w:tcW w:w="851"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Pr>
          <w:p w:rsidR="0094634E" w:rsidRDefault="0094634E">
            <w:pPr>
              <w:jc w:val="both"/>
              <w:rPr>
                <w:rFonts w:ascii="Times New Roman" w:eastAsia="Times New Roman" w:hAnsi="Times New Roman" w:cs="Times New Roman"/>
                <w:color w:val="000000" w:themeColor="text1"/>
                <w:sz w:val="28"/>
                <w:szCs w:val="28"/>
              </w:rPr>
            </w:pPr>
          </w:p>
        </w:tc>
        <w:tc>
          <w:tcPr>
            <w:tcW w:w="993" w:type="dxa"/>
          </w:tcPr>
          <w:p w:rsidR="0094634E" w:rsidRDefault="0094634E">
            <w:pPr>
              <w:jc w:val="both"/>
              <w:rPr>
                <w:rFonts w:ascii="Times New Roman" w:eastAsia="Times New Roman" w:hAnsi="Times New Roman" w:cs="Times New Roman"/>
                <w:color w:val="000000" w:themeColor="text1"/>
                <w:sz w:val="28"/>
                <w:szCs w:val="28"/>
              </w:rPr>
            </w:pPr>
          </w:p>
        </w:tc>
        <w:tc>
          <w:tcPr>
            <w:tcW w:w="992" w:type="dxa"/>
            <w:tcBorders>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329" w:type="dxa"/>
            <w:tcBorders>
              <w:top w:val="none" w:sz="4" w:space="0" w:color="000000"/>
              <w:left w:val="single" w:sz="4" w:space="0" w:color="auto"/>
              <w:bottom w:val="none" w:sz="4" w:space="0" w:color="000000"/>
              <w:right w:val="none" w:sz="4" w:space="0" w:color="000000"/>
            </w:tcBorders>
          </w:tcPr>
          <w:p w:rsidR="0094634E" w:rsidRDefault="000900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94634E" w:rsidRDefault="0094634E">
      <w:pPr>
        <w:spacing w:after="0" w:line="240" w:lineRule="auto"/>
        <w:ind w:firstLine="709"/>
        <w:jc w:val="right"/>
        <w:rPr>
          <w:rFonts w:ascii="Times New Roman" w:eastAsia="Times New Roman" w:hAnsi="Times New Roman" w:cs="Times New Roman"/>
          <w:color w:val="000000" w:themeColor="text1"/>
          <w:sz w:val="24"/>
          <w:szCs w:val="24"/>
        </w:rPr>
      </w:pPr>
    </w:p>
    <w:p w:rsidR="0094634E" w:rsidRDefault="0009003C">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объем внебюджетных инвестиций субъектов малого и среднего предпринимательства (млн </w:t>
      </w:r>
      <w:proofErr w:type="spellStart"/>
      <w:r>
        <w:rPr>
          <w:rFonts w:ascii="Times New Roman" w:eastAsia="Times New Roman" w:hAnsi="Times New Roman" w:cs="Times New Roman"/>
          <w:color w:val="000000" w:themeColor="text1"/>
          <w:sz w:val="28"/>
          <w:szCs w:val="28"/>
        </w:rPr>
        <w:t>руб</w:t>
      </w:r>
      <w:proofErr w:type="spellEnd"/>
      <w:r>
        <w:rPr>
          <w:rFonts w:ascii="Times New Roman" w:eastAsia="Times New Roman" w:hAnsi="Times New Roman" w:cs="Times New Roman"/>
          <w:color w:val="000000" w:themeColor="text1"/>
          <w:sz w:val="28"/>
          <w:szCs w:val="28"/>
        </w:rPr>
        <w:t>):</w:t>
      </w:r>
    </w:p>
    <w:tbl>
      <w:tblPr>
        <w:tblStyle w:val="100"/>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962"/>
        <w:gridCol w:w="963"/>
        <w:gridCol w:w="963"/>
        <w:gridCol w:w="963"/>
        <w:gridCol w:w="963"/>
        <w:gridCol w:w="963"/>
        <w:gridCol w:w="963"/>
        <w:gridCol w:w="963"/>
        <w:gridCol w:w="963"/>
        <w:gridCol w:w="291"/>
      </w:tblGrid>
      <w:tr w:rsidR="0094634E">
        <w:tc>
          <w:tcPr>
            <w:tcW w:w="961" w:type="dxa"/>
          </w:tcPr>
          <w:p w:rsidR="0094634E" w:rsidRDefault="0009003C">
            <w:pPr>
              <w:jc w:val="center"/>
              <w:rPr>
                <w:rFonts w:ascii="Times New Roman" w:eastAsia="Times New Roman" w:hAnsi="Times New Roman" w:cs="Times New Roman"/>
                <w:color w:val="000000" w:themeColor="text1"/>
                <w:sz w:val="28"/>
                <w:szCs w:val="28"/>
              </w:rPr>
            </w:pPr>
            <w:bookmarkStart w:id="33" w:name="_heading=h.4i7ojhp"/>
            <w:bookmarkEnd w:id="33"/>
            <w:r>
              <w:rPr>
                <w:rFonts w:ascii="Times New Roman" w:eastAsia="Times New Roman" w:hAnsi="Times New Roman" w:cs="Times New Roman"/>
                <w:color w:val="000000" w:themeColor="text1"/>
                <w:sz w:val="28"/>
                <w:szCs w:val="28"/>
              </w:rPr>
              <w:t>n1</w:t>
            </w:r>
          </w:p>
        </w:tc>
        <w:tc>
          <w:tcPr>
            <w:tcW w:w="96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n2</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n3</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n4</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n5</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n6</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n7</w:t>
            </w:r>
          </w:p>
        </w:tc>
        <w:tc>
          <w:tcPr>
            <w:tcW w:w="963"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n8</w:t>
            </w:r>
          </w:p>
        </w:tc>
        <w:tc>
          <w:tcPr>
            <w:tcW w:w="963" w:type="dxa"/>
            <w:tcBorders>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n9</w:t>
            </w:r>
          </w:p>
        </w:tc>
        <w:tc>
          <w:tcPr>
            <w:tcW w:w="963" w:type="dxa"/>
            <w:tcBorders>
              <w:top w:val="single" w:sz="4" w:space="0" w:color="auto"/>
              <w:left w:val="single" w:sz="4" w:space="0" w:color="auto"/>
              <w:bottom w:val="single" w:sz="4" w:space="0" w:color="auto"/>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n10</w:t>
            </w:r>
          </w:p>
        </w:tc>
        <w:tc>
          <w:tcPr>
            <w:tcW w:w="291" w:type="dxa"/>
            <w:tcBorders>
              <w:top w:val="none" w:sz="4" w:space="0" w:color="000000"/>
              <w:left w:val="single" w:sz="4" w:space="0" w:color="auto"/>
              <w:bottom w:val="none" w:sz="4" w:space="0" w:color="000000"/>
              <w:right w:val="none" w:sz="4" w:space="0" w:color="000000"/>
            </w:tcBorders>
          </w:tcPr>
          <w:p w:rsidR="0094634E" w:rsidRDefault="0094634E">
            <w:pPr>
              <w:jc w:val="center"/>
              <w:rPr>
                <w:rFonts w:ascii="Times New Roman" w:eastAsia="Times New Roman" w:hAnsi="Times New Roman" w:cs="Times New Roman"/>
                <w:color w:val="000000" w:themeColor="text1"/>
                <w:sz w:val="28"/>
                <w:szCs w:val="28"/>
              </w:rPr>
            </w:pPr>
          </w:p>
        </w:tc>
      </w:tr>
      <w:tr w:rsidR="0094634E">
        <w:tc>
          <w:tcPr>
            <w:tcW w:w="961" w:type="dxa"/>
          </w:tcPr>
          <w:p w:rsidR="0094634E" w:rsidRDefault="0094634E">
            <w:pPr>
              <w:jc w:val="both"/>
              <w:rPr>
                <w:rFonts w:ascii="Times New Roman" w:eastAsia="Times New Roman" w:hAnsi="Times New Roman" w:cs="Times New Roman"/>
                <w:color w:val="000000" w:themeColor="text1"/>
                <w:sz w:val="28"/>
                <w:szCs w:val="28"/>
              </w:rPr>
            </w:pPr>
          </w:p>
        </w:tc>
        <w:tc>
          <w:tcPr>
            <w:tcW w:w="962"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Pr>
          <w:p w:rsidR="0094634E" w:rsidRDefault="0094634E">
            <w:pPr>
              <w:jc w:val="both"/>
              <w:rPr>
                <w:rFonts w:ascii="Times New Roman" w:eastAsia="Times New Roman" w:hAnsi="Times New Roman" w:cs="Times New Roman"/>
                <w:color w:val="000000" w:themeColor="text1"/>
                <w:sz w:val="28"/>
                <w:szCs w:val="28"/>
              </w:rPr>
            </w:pPr>
          </w:p>
        </w:tc>
        <w:tc>
          <w:tcPr>
            <w:tcW w:w="963" w:type="dxa"/>
            <w:tcBorders>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963" w:type="dxa"/>
            <w:tcBorders>
              <w:top w:val="single" w:sz="4" w:space="0" w:color="auto"/>
              <w:left w:val="single" w:sz="4" w:space="0" w:color="auto"/>
              <w:bottom w:val="single" w:sz="4" w:space="0" w:color="auto"/>
              <w:right w:val="single" w:sz="4" w:space="0" w:color="auto"/>
            </w:tcBorders>
          </w:tcPr>
          <w:p w:rsidR="0094634E" w:rsidRDefault="0094634E">
            <w:pPr>
              <w:jc w:val="both"/>
              <w:rPr>
                <w:rFonts w:ascii="Times New Roman" w:eastAsia="Times New Roman" w:hAnsi="Times New Roman" w:cs="Times New Roman"/>
                <w:color w:val="000000" w:themeColor="text1"/>
                <w:sz w:val="28"/>
                <w:szCs w:val="28"/>
              </w:rPr>
            </w:pPr>
          </w:p>
        </w:tc>
        <w:tc>
          <w:tcPr>
            <w:tcW w:w="291" w:type="dxa"/>
            <w:tcBorders>
              <w:top w:val="none" w:sz="4" w:space="0" w:color="000000"/>
              <w:left w:val="single" w:sz="4" w:space="0" w:color="auto"/>
              <w:bottom w:val="none" w:sz="4" w:space="0" w:color="000000"/>
              <w:right w:val="none" w:sz="4" w:space="0" w:color="000000"/>
            </w:tcBorders>
          </w:tcPr>
          <w:p w:rsidR="0094634E" w:rsidRDefault="000900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темп роста дохода в расчете на 1 работника субъекта малого и среднего предпринимательства (%):</w:t>
      </w:r>
    </w:p>
    <w:tbl>
      <w:tblPr>
        <w:tblStyle w:val="af6"/>
        <w:tblW w:w="9928" w:type="dxa"/>
        <w:tblLook w:val="04A0" w:firstRow="1" w:lastRow="0" w:firstColumn="1" w:lastColumn="0" w:noHBand="0" w:noVBand="1"/>
      </w:tblPr>
      <w:tblGrid>
        <w:gridCol w:w="988"/>
        <w:gridCol w:w="992"/>
        <w:gridCol w:w="992"/>
        <w:gridCol w:w="851"/>
        <w:gridCol w:w="992"/>
        <w:gridCol w:w="992"/>
        <w:gridCol w:w="851"/>
        <w:gridCol w:w="1134"/>
        <w:gridCol w:w="850"/>
        <w:gridCol w:w="992"/>
        <w:gridCol w:w="294"/>
      </w:tblGrid>
      <w:tr w:rsidR="0094634E">
        <w:tc>
          <w:tcPr>
            <w:tcW w:w="988" w:type="dxa"/>
          </w:tcPr>
          <w:p w:rsidR="0094634E" w:rsidRDefault="0009003C">
            <w:pPr>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n1</w:t>
            </w:r>
          </w:p>
        </w:tc>
        <w:tc>
          <w:tcPr>
            <w:tcW w:w="992" w:type="dxa"/>
          </w:tcPr>
          <w:p w:rsidR="0094634E" w:rsidRDefault="0009003C">
            <w:pPr>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n2</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n3</w:t>
            </w:r>
          </w:p>
        </w:tc>
        <w:tc>
          <w:tcPr>
            <w:tcW w:w="851"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n4</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n5</w:t>
            </w:r>
          </w:p>
        </w:tc>
        <w:tc>
          <w:tcPr>
            <w:tcW w:w="992"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n6</w:t>
            </w:r>
          </w:p>
        </w:tc>
        <w:tc>
          <w:tcPr>
            <w:tcW w:w="851"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n7</w:t>
            </w:r>
          </w:p>
        </w:tc>
        <w:tc>
          <w:tcPr>
            <w:tcW w:w="1134"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n8</w:t>
            </w:r>
          </w:p>
        </w:tc>
        <w:tc>
          <w:tcPr>
            <w:tcW w:w="850" w:type="dxa"/>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n9</w:t>
            </w:r>
          </w:p>
        </w:tc>
        <w:tc>
          <w:tcPr>
            <w:tcW w:w="992" w:type="dxa"/>
            <w:tcBorders>
              <w:right w:val="single" w:sz="4" w:space="0" w:color="auto"/>
            </w:tcBorders>
          </w:tcPr>
          <w:p w:rsidR="0094634E" w:rsidRDefault="0009003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n10</w:t>
            </w:r>
          </w:p>
        </w:tc>
        <w:tc>
          <w:tcPr>
            <w:tcW w:w="294" w:type="dxa"/>
            <w:tcBorders>
              <w:top w:val="none" w:sz="4" w:space="0" w:color="000000"/>
              <w:left w:val="single" w:sz="4" w:space="0" w:color="auto"/>
              <w:bottom w:val="none" w:sz="4" w:space="0" w:color="000000"/>
              <w:right w:val="none" w:sz="4" w:space="0" w:color="000000"/>
            </w:tcBorders>
          </w:tcPr>
          <w:p w:rsidR="0094634E" w:rsidRDefault="0094634E">
            <w:pPr>
              <w:jc w:val="both"/>
              <w:rPr>
                <w:rFonts w:ascii="Times New Roman" w:eastAsia="Times New Roman" w:hAnsi="Times New Roman" w:cs="Times New Roman"/>
                <w:color w:val="000000" w:themeColor="text1"/>
                <w:sz w:val="28"/>
                <w:szCs w:val="28"/>
                <w:lang w:val="en-US"/>
              </w:rPr>
            </w:pPr>
          </w:p>
        </w:tc>
      </w:tr>
      <w:tr w:rsidR="0094634E">
        <w:tc>
          <w:tcPr>
            <w:tcW w:w="988"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992"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992"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851"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992"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992"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851"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1134"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850" w:type="dxa"/>
          </w:tcPr>
          <w:p w:rsidR="0094634E" w:rsidRDefault="0094634E">
            <w:pPr>
              <w:jc w:val="both"/>
              <w:rPr>
                <w:rFonts w:ascii="Times New Roman" w:eastAsia="Times New Roman" w:hAnsi="Times New Roman" w:cs="Times New Roman"/>
                <w:color w:val="000000" w:themeColor="text1"/>
                <w:sz w:val="28"/>
                <w:szCs w:val="28"/>
                <w:lang w:val="en-US"/>
              </w:rPr>
            </w:pPr>
          </w:p>
        </w:tc>
        <w:tc>
          <w:tcPr>
            <w:tcW w:w="992" w:type="dxa"/>
            <w:tcBorders>
              <w:right w:val="single" w:sz="4" w:space="0" w:color="auto"/>
            </w:tcBorders>
          </w:tcPr>
          <w:p w:rsidR="0094634E" w:rsidRDefault="0094634E">
            <w:pPr>
              <w:jc w:val="both"/>
              <w:rPr>
                <w:rFonts w:ascii="Times New Roman" w:eastAsia="Times New Roman" w:hAnsi="Times New Roman" w:cs="Times New Roman"/>
                <w:color w:val="000000" w:themeColor="text1"/>
                <w:sz w:val="28"/>
                <w:szCs w:val="28"/>
                <w:lang w:val="en-US"/>
              </w:rPr>
            </w:pPr>
          </w:p>
        </w:tc>
        <w:tc>
          <w:tcPr>
            <w:tcW w:w="294" w:type="dxa"/>
            <w:tcBorders>
              <w:top w:val="none" w:sz="4" w:space="0" w:color="000000"/>
              <w:left w:val="single" w:sz="4" w:space="0" w:color="auto"/>
              <w:bottom w:val="none" w:sz="4" w:space="0" w:color="000000"/>
              <w:right w:val="none" w:sz="4" w:space="0" w:color="000000"/>
            </w:tcBorders>
          </w:tcPr>
          <w:p w:rsidR="0094634E" w:rsidRDefault="0009003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bl>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Гарантирую, что управляющая компания индустриального (промышленного) парка, агропромышленного парка, бизнес-парка, технопарка или промышленного технопарка не состоят в одной группе лиц с потенциальными и (или) действующими резидентами. </w:t>
      </w:r>
    </w:p>
    <w:tbl>
      <w:tblPr>
        <w:tblStyle w:val="92"/>
        <w:tblW w:w="9412" w:type="dxa"/>
        <w:jc w:val="center"/>
        <w:tblInd w:w="0" w:type="dxa"/>
        <w:tblLayout w:type="fixed"/>
        <w:tblLook w:val="0000" w:firstRow="0" w:lastRow="0" w:firstColumn="0" w:lastColumn="0" w:noHBand="0" w:noVBand="0"/>
      </w:tblPr>
      <w:tblGrid>
        <w:gridCol w:w="3109"/>
        <w:gridCol w:w="584"/>
        <w:gridCol w:w="1442"/>
        <w:gridCol w:w="1442"/>
        <w:gridCol w:w="155"/>
        <w:gridCol w:w="2680"/>
      </w:tblGrid>
      <w:tr w:rsidR="0094634E">
        <w:trPr>
          <w:jc w:val="center"/>
        </w:trPr>
        <w:tc>
          <w:tcPr>
            <w:tcW w:w="3686" w:type="dxa"/>
            <w:tcBorders>
              <w:bottom w:val="single" w:sz="4" w:space="0" w:color="000000"/>
            </w:tcBorders>
            <w:vAlign w:val="bottom"/>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680" w:type="dxa"/>
            <w:vAlign w:val="bottom"/>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1701" w:type="dxa"/>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1701" w:type="dxa"/>
            <w:tcBorders>
              <w:bottom w:val="single" w:sz="4" w:space="0" w:color="000000"/>
            </w:tcBorders>
            <w:vAlign w:val="bottom"/>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170" w:type="dxa"/>
            <w:vAlign w:val="bottom"/>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3175" w:type="dxa"/>
            <w:tcBorders>
              <w:bottom w:val="single" w:sz="4" w:space="0" w:color="000000"/>
            </w:tcBorders>
            <w:vAlign w:val="bottom"/>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r>
      <w:tr w:rsidR="0094634E">
        <w:trPr>
          <w:jc w:val="center"/>
        </w:trPr>
        <w:tc>
          <w:tcPr>
            <w:tcW w:w="3686" w:type="dxa"/>
            <w:tcBorders>
              <w:top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(наименование должность высшего должностного лица субъекта Российской Федерации)</w:t>
            </w:r>
          </w:p>
        </w:tc>
        <w:tc>
          <w:tcPr>
            <w:tcW w:w="680" w:type="dxa"/>
          </w:tcPr>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tc>
        <w:tc>
          <w:tcPr>
            <w:tcW w:w="1701" w:type="dxa"/>
          </w:tcPr>
          <w:p w:rsidR="0094634E" w:rsidRDefault="0094634E">
            <w:pPr>
              <w:spacing w:after="0" w:line="240" w:lineRule="auto"/>
              <w:jc w:val="center"/>
              <w:rPr>
                <w:rFonts w:ascii="Times New Roman" w:eastAsia="Times New Roman" w:hAnsi="Times New Roman" w:cs="Times New Roman"/>
                <w:color w:val="000000" w:themeColor="text1"/>
                <w:sz w:val="20"/>
                <w:szCs w:val="20"/>
              </w:rPr>
            </w:pPr>
          </w:p>
        </w:tc>
        <w:tc>
          <w:tcPr>
            <w:tcW w:w="1701" w:type="dxa"/>
            <w:tcBorders>
              <w:top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(подпись)</w:t>
            </w:r>
          </w:p>
        </w:tc>
        <w:tc>
          <w:tcPr>
            <w:tcW w:w="170" w:type="dxa"/>
          </w:tcPr>
          <w:p w:rsidR="0094634E" w:rsidRDefault="0094634E">
            <w:pPr>
              <w:spacing w:after="0" w:line="240" w:lineRule="auto"/>
              <w:jc w:val="center"/>
              <w:rPr>
                <w:rFonts w:ascii="Times New Roman" w:eastAsia="Times New Roman" w:hAnsi="Times New Roman" w:cs="Times New Roman"/>
                <w:color w:val="000000" w:themeColor="text1"/>
                <w:sz w:val="20"/>
                <w:szCs w:val="20"/>
              </w:rPr>
            </w:pPr>
          </w:p>
        </w:tc>
        <w:tc>
          <w:tcPr>
            <w:tcW w:w="3175" w:type="dxa"/>
            <w:tcBorders>
              <w:top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(фамилия, имя, отчество (последнее – при наличии)</w:t>
            </w:r>
          </w:p>
        </w:tc>
      </w:tr>
    </w:tbl>
    <w:p w:rsidR="0094634E" w:rsidRDefault="0009003C">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 п.       </w:t>
      </w:r>
    </w:p>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sectPr w:rsidR="0094634E">
          <w:pgSz w:w="11906" w:h="16838"/>
          <w:pgMar w:top="1134" w:right="567" w:bottom="1134" w:left="1418" w:header="709" w:footer="709" w:gutter="0"/>
          <w:cols w:space="720"/>
          <w:docGrid w:linePitch="360"/>
        </w:sectPr>
      </w:pPr>
    </w:p>
    <w:p w:rsidR="0094634E" w:rsidRDefault="0094634E">
      <w:pPr>
        <w:spacing w:after="0" w:line="240" w:lineRule="auto"/>
        <w:ind w:firstLine="709"/>
        <w:jc w:val="both"/>
        <w:rPr>
          <w:rFonts w:ascii="Times New Roman" w:eastAsia="Times New Roman" w:hAnsi="Times New Roman" w:cs="Times New Roman"/>
          <w:color w:val="000000" w:themeColor="text1"/>
          <w:sz w:val="28"/>
          <w:szCs w:val="28"/>
        </w:r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Приложение № 4 </w:t>
      </w:r>
      <w:r>
        <w:rPr>
          <w:rFonts w:ascii="Times New Roman" w:eastAsia="Times New Roman" w:hAnsi="Times New Roman" w:cs="Times New Roman"/>
          <w:color w:val="000000" w:themeColor="text1"/>
          <w:sz w:val="28"/>
          <w:szCs w:val="28"/>
        </w:rPr>
        <w:br/>
        <w:t xml:space="preserve">к Требованиям для реализации субъектами Российской Федерации мероприятий региональных проектов, обеспечивающих достижение целей, показателей </w:t>
      </w:r>
      <w:r>
        <w:rPr>
          <w:rFonts w:ascii="Times New Roman" w:eastAsia="Times New Roman" w:hAnsi="Times New Roman" w:cs="Times New Roman"/>
          <w:color w:val="000000" w:themeColor="text1"/>
          <w:sz w:val="28"/>
          <w:szCs w:val="28"/>
        </w:rPr>
        <w:br/>
        <w:t xml:space="preserve">и результатов федерального проекта </w:t>
      </w:r>
      <w:r>
        <w:rPr>
          <w:rFonts w:ascii="Times New Roman" w:eastAsia="Times New Roman" w:hAnsi="Times New Roman" w:cs="Times New Roman"/>
          <w:color w:val="000000" w:themeColor="text1"/>
          <w:sz w:val="28"/>
          <w:szCs w:val="28"/>
        </w:rPr>
        <w:br/>
        <w:t xml:space="preserve">«Малое и среднее предпринимательство </w:t>
      </w:r>
      <w:r>
        <w:rPr>
          <w:rFonts w:ascii="Times New Roman" w:eastAsia="Times New Roman" w:hAnsi="Times New Roman" w:cs="Times New Roman"/>
          <w:color w:val="000000" w:themeColor="text1"/>
          <w:sz w:val="28"/>
          <w:szCs w:val="28"/>
        </w:rPr>
        <w:br/>
        <w:t>и поддержка индивидуальной предпринимательской инициативы», входящего в состав национального проекта «Эффективная и конкурентная экономика», предусматривающим основные направления расходов при реализации мероприятий, ключевые показатели эффективности реализации мероприятий, в том числе требованиям к организациям, образующим инфраструктуру поддержки субъектов малого и среднего предпринимательства, требованиям к государственным (муниципальным) микрофинансовым организациям и к их деятельности,</w:t>
      </w:r>
      <w:r>
        <w:rPr>
          <w:color w:val="000000" w:themeColor="text1"/>
        </w:rPr>
        <w:t xml:space="preserve"> </w:t>
      </w:r>
      <w:r>
        <w:rPr>
          <w:rFonts w:ascii="Times New Roman" w:eastAsia="Times New Roman" w:hAnsi="Times New Roman" w:cs="Times New Roman"/>
          <w:color w:val="000000" w:themeColor="text1"/>
          <w:sz w:val="28"/>
          <w:szCs w:val="28"/>
        </w:rPr>
        <w:t xml:space="preserve">утвержденным приказом Минэкономразвития России </w:t>
      </w:r>
      <w:r>
        <w:rPr>
          <w:rFonts w:ascii="Times New Roman" w:eastAsia="Times New Roman" w:hAnsi="Times New Roman" w:cs="Times New Roman"/>
          <w:color w:val="000000" w:themeColor="text1"/>
          <w:sz w:val="28"/>
          <w:szCs w:val="28"/>
        </w:rPr>
        <w:br/>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27 марта 2025 г. № 195</w:t>
      </w:r>
    </w:p>
    <w:p w:rsidR="0094634E" w:rsidRDefault="0094634E">
      <w:pPr>
        <w:spacing w:after="0" w:line="240" w:lineRule="auto"/>
        <w:ind w:left="4536"/>
        <w:jc w:val="center"/>
        <w:rPr>
          <w:rFonts w:ascii="Times New Roman" w:eastAsia="Times New Roman" w:hAnsi="Times New Roman" w:cs="Times New Roman"/>
          <w:color w:val="000000" w:themeColor="text1"/>
          <w:sz w:val="28"/>
          <w:szCs w:val="28"/>
        </w:rPr>
      </w:pPr>
    </w:p>
    <w:p w:rsidR="0094634E" w:rsidRDefault="0009003C">
      <w:pPr>
        <w:spacing w:after="0" w:line="360" w:lineRule="auto"/>
        <w:ind w:firstLine="709"/>
        <w:jc w:val="right"/>
        <w:rPr>
          <w:rFonts w:ascii="Times New Roman" w:eastAsia="Times New Roman" w:hAnsi="Times New Roman" w:cs="Times New Roman"/>
          <w:color w:val="000000" w:themeColor="text1"/>
          <w:sz w:val="28"/>
          <w:szCs w:val="28"/>
        </w:rPr>
      </w:pPr>
      <w:bookmarkStart w:id="34" w:name="_Hlk201930458"/>
      <w:bookmarkStart w:id="35" w:name="_Hlk193379814"/>
      <w:r>
        <w:rPr>
          <w:rFonts w:ascii="Times New Roman" w:eastAsia="Times New Roman" w:hAnsi="Times New Roman" w:cs="Times New Roman"/>
          <w:color w:val="000000" w:themeColor="text1"/>
          <w:sz w:val="28"/>
          <w:szCs w:val="28"/>
        </w:rPr>
        <w:t>Рекомендуемый образец</w:t>
      </w:r>
      <w:bookmarkEnd w:id="34"/>
    </w:p>
    <w:p w:rsidR="0094634E" w:rsidRDefault="0094634E">
      <w:pPr>
        <w:spacing w:after="0" w:line="240" w:lineRule="auto"/>
        <w:jc w:val="center"/>
        <w:rPr>
          <w:rFonts w:ascii="Times New Roman" w:eastAsia="Times New Roman" w:hAnsi="Times New Roman" w:cs="Times New Roman"/>
          <w:b/>
          <w:color w:val="000000" w:themeColor="text1"/>
          <w:spacing w:val="20"/>
          <w:sz w:val="28"/>
          <w:szCs w:val="28"/>
        </w:rPr>
      </w:pPr>
    </w:p>
    <w:p w:rsidR="0094634E" w:rsidRDefault="0094634E">
      <w:pPr>
        <w:spacing w:after="0" w:line="240" w:lineRule="auto"/>
        <w:jc w:val="center"/>
        <w:rPr>
          <w:rFonts w:ascii="Times New Roman" w:eastAsia="Times New Roman" w:hAnsi="Times New Roman" w:cs="Times New Roman"/>
          <w:b/>
          <w:color w:val="000000" w:themeColor="text1"/>
          <w:spacing w:val="20"/>
          <w:sz w:val="28"/>
          <w:szCs w:val="28"/>
        </w:rPr>
      </w:pPr>
    </w:p>
    <w:p w:rsidR="0094634E" w:rsidRDefault="0009003C">
      <w:pPr>
        <w:spacing w:after="0" w:line="240" w:lineRule="auto"/>
        <w:jc w:val="center"/>
        <w:rPr>
          <w:rFonts w:ascii="Times New Roman" w:eastAsia="Times New Roman" w:hAnsi="Times New Roman" w:cs="Times New Roman"/>
          <w:b/>
          <w:color w:val="000000" w:themeColor="text1"/>
          <w:spacing w:val="20"/>
          <w:sz w:val="28"/>
          <w:szCs w:val="28"/>
        </w:rPr>
      </w:pPr>
      <w:r>
        <w:rPr>
          <w:rFonts w:ascii="Times New Roman" w:eastAsia="Times New Roman" w:hAnsi="Times New Roman" w:cs="Times New Roman"/>
          <w:b/>
          <w:color w:val="000000" w:themeColor="text1"/>
          <w:spacing w:val="20"/>
          <w:sz w:val="28"/>
          <w:szCs w:val="28"/>
        </w:rPr>
        <w:t>ГРАФИК</w:t>
      </w:r>
    </w:p>
    <w:p w:rsidR="0094634E" w:rsidRDefault="0009003C">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br/>
        <w:t xml:space="preserve">выполнения мероприятия по созданию и (или) развитию индустриального (промышленного) </w:t>
      </w:r>
      <w:proofErr w:type="gramStart"/>
      <w:r>
        <w:rPr>
          <w:rFonts w:ascii="Times New Roman" w:eastAsia="Times New Roman" w:hAnsi="Times New Roman" w:cs="Times New Roman"/>
          <w:b/>
          <w:color w:val="000000" w:themeColor="text1"/>
          <w:sz w:val="28"/>
          <w:szCs w:val="28"/>
        </w:rPr>
        <w:t>парка,  агропромышленного</w:t>
      </w:r>
      <w:proofErr w:type="gramEnd"/>
      <w:r>
        <w:rPr>
          <w:rFonts w:ascii="Times New Roman" w:eastAsia="Times New Roman" w:hAnsi="Times New Roman" w:cs="Times New Roman"/>
          <w:b/>
          <w:color w:val="000000" w:themeColor="text1"/>
          <w:sz w:val="28"/>
          <w:szCs w:val="28"/>
        </w:rPr>
        <w:t xml:space="preserve"> парка, бизнес-парка, технопарка или промышленного технопарка</w:t>
      </w:r>
    </w:p>
    <w:p w:rsidR="0094634E" w:rsidRDefault="0094634E">
      <w:pPr>
        <w:spacing w:after="0" w:line="240" w:lineRule="auto"/>
        <w:jc w:val="center"/>
        <w:rPr>
          <w:rFonts w:ascii="Times New Roman" w:eastAsia="Times New Roman" w:hAnsi="Times New Roman" w:cs="Times New Roman"/>
          <w:b/>
          <w:color w:val="000000" w:themeColor="text1"/>
          <w:spacing w:val="20"/>
          <w:sz w:val="28"/>
          <w:szCs w:val="28"/>
        </w:rPr>
      </w:pPr>
    </w:p>
    <w:p w:rsidR="0094634E" w:rsidRDefault="0094634E">
      <w:pPr>
        <w:spacing w:after="0" w:line="240" w:lineRule="auto"/>
        <w:jc w:val="center"/>
        <w:rPr>
          <w:rFonts w:ascii="Times New Roman" w:eastAsia="Times New Roman" w:hAnsi="Times New Roman" w:cs="Times New Roman"/>
          <w:b/>
          <w:color w:val="000000" w:themeColor="text1"/>
          <w:spacing w:val="20"/>
          <w:sz w:val="28"/>
          <w:szCs w:val="28"/>
        </w:rPr>
        <w:sectPr w:rsidR="0094634E">
          <w:pgSz w:w="11906" w:h="16838"/>
          <w:pgMar w:top="1134" w:right="567" w:bottom="1134" w:left="1418" w:header="709" w:footer="709" w:gutter="0"/>
          <w:cols w:space="720"/>
          <w:docGrid w:linePitch="360"/>
        </w:sectPr>
      </w:pPr>
    </w:p>
    <w:p w:rsidR="0094634E" w:rsidRDefault="0094634E">
      <w:pPr>
        <w:spacing w:after="0" w:line="240" w:lineRule="auto"/>
        <w:jc w:val="center"/>
        <w:rPr>
          <w:rFonts w:ascii="Times New Roman" w:eastAsia="Times New Roman" w:hAnsi="Times New Roman" w:cs="Times New Roman"/>
          <w:color w:val="000000" w:themeColor="text1"/>
          <w:sz w:val="28"/>
          <w:szCs w:val="28"/>
        </w:rPr>
      </w:pPr>
    </w:p>
    <w:tbl>
      <w:tblPr>
        <w:tblStyle w:val="82"/>
        <w:tblW w:w="15102"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10544"/>
        <w:gridCol w:w="4558"/>
      </w:tblGrid>
      <w:tr w:rsidR="0094634E">
        <w:trPr>
          <w:trHeight w:val="588"/>
        </w:trPr>
        <w:tc>
          <w:tcPr>
            <w:tcW w:w="10544" w:type="dxa"/>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Наименование федерального органа исполнительной власти</w:t>
            </w:r>
          </w:p>
          <w:p w:rsidR="0094634E" w:rsidRDefault="0094634E">
            <w:pPr>
              <w:rPr>
                <w:rFonts w:ascii="Times New Roman" w:eastAsia="Times New Roman" w:hAnsi="Times New Roman" w:cs="Times New Roman"/>
                <w:color w:val="000000" w:themeColor="text1"/>
                <w:sz w:val="24"/>
                <w:szCs w:val="24"/>
              </w:rPr>
            </w:pPr>
          </w:p>
        </w:tc>
        <w:tc>
          <w:tcPr>
            <w:tcW w:w="4558" w:type="dxa"/>
            <w:vAlign w:val="bottom"/>
          </w:tcPr>
          <w:p w:rsidR="0094634E" w:rsidRDefault="0009003C">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w:t>
            </w:r>
          </w:p>
        </w:tc>
      </w:tr>
      <w:tr w:rsidR="0094634E">
        <w:trPr>
          <w:trHeight w:val="588"/>
        </w:trPr>
        <w:tc>
          <w:tcPr>
            <w:tcW w:w="10544" w:type="dxa"/>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Наименование субъекта Российской Федерации</w:t>
            </w:r>
          </w:p>
          <w:p w:rsidR="0094634E" w:rsidRDefault="0094634E">
            <w:pPr>
              <w:rPr>
                <w:rFonts w:ascii="Times New Roman" w:eastAsia="Times New Roman" w:hAnsi="Times New Roman" w:cs="Times New Roman"/>
                <w:color w:val="000000" w:themeColor="text1"/>
                <w:sz w:val="24"/>
                <w:szCs w:val="24"/>
              </w:rPr>
            </w:pPr>
          </w:p>
        </w:tc>
        <w:tc>
          <w:tcPr>
            <w:tcW w:w="4558" w:type="dxa"/>
            <w:vAlign w:val="bottom"/>
          </w:tcPr>
          <w:p w:rsidR="0094634E" w:rsidRDefault="0009003C">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w:t>
            </w:r>
          </w:p>
        </w:tc>
      </w:tr>
      <w:tr w:rsidR="0094634E">
        <w:trPr>
          <w:trHeight w:val="599"/>
        </w:trPr>
        <w:tc>
          <w:tcPr>
            <w:tcW w:w="10544" w:type="dxa"/>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Наименование органа исполнительной власти субъекта Российской Федерации</w:t>
            </w:r>
          </w:p>
          <w:p w:rsidR="0094634E" w:rsidRDefault="0094634E">
            <w:pPr>
              <w:rPr>
                <w:rFonts w:ascii="Times New Roman" w:eastAsia="Times New Roman" w:hAnsi="Times New Roman" w:cs="Times New Roman"/>
                <w:color w:val="000000" w:themeColor="text1"/>
                <w:sz w:val="24"/>
                <w:szCs w:val="24"/>
              </w:rPr>
            </w:pPr>
          </w:p>
        </w:tc>
        <w:tc>
          <w:tcPr>
            <w:tcW w:w="4558" w:type="dxa"/>
            <w:vAlign w:val="bottom"/>
          </w:tcPr>
          <w:p w:rsidR="0094634E" w:rsidRDefault="0009003C">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w:t>
            </w:r>
            <w:bookmarkEnd w:id="35"/>
          </w:p>
        </w:tc>
      </w:tr>
    </w:tbl>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8"/>
          <w:szCs w:val="28"/>
        </w:rPr>
      </w:pPr>
    </w:p>
    <w:tbl>
      <w:tblPr>
        <w:tblStyle w:val="72"/>
        <w:tblW w:w="14884" w:type="dxa"/>
        <w:tblInd w:w="-5" w:type="dxa"/>
        <w:tblLayout w:type="fixed"/>
        <w:tblLook w:val="0000" w:firstRow="0" w:lastRow="0" w:firstColumn="0" w:lastColumn="0" w:noHBand="0" w:noVBand="0"/>
      </w:tblPr>
      <w:tblGrid>
        <w:gridCol w:w="427"/>
        <w:gridCol w:w="707"/>
        <w:gridCol w:w="426"/>
        <w:gridCol w:w="992"/>
        <w:gridCol w:w="425"/>
        <w:gridCol w:w="567"/>
        <w:gridCol w:w="709"/>
        <w:gridCol w:w="709"/>
        <w:gridCol w:w="425"/>
        <w:gridCol w:w="567"/>
        <w:gridCol w:w="709"/>
        <w:gridCol w:w="708"/>
        <w:gridCol w:w="426"/>
        <w:gridCol w:w="567"/>
        <w:gridCol w:w="708"/>
        <w:gridCol w:w="709"/>
        <w:gridCol w:w="425"/>
        <w:gridCol w:w="567"/>
        <w:gridCol w:w="709"/>
        <w:gridCol w:w="709"/>
        <w:gridCol w:w="425"/>
        <w:gridCol w:w="567"/>
        <w:gridCol w:w="851"/>
        <w:gridCol w:w="850"/>
      </w:tblGrid>
      <w:tr w:rsidR="0094634E">
        <w:trPr>
          <w:trHeight w:val="541"/>
        </w:trPr>
        <w:tc>
          <w:tcPr>
            <w:tcW w:w="427"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 </w:t>
            </w:r>
          </w:p>
        </w:tc>
        <w:tc>
          <w:tcPr>
            <w:tcW w:w="707"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Наименование объекта капитального строительства </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Местонахождение (адрес) </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Вид строительства (строительство, реконструкция, техническое перевооружение) </w:t>
            </w:r>
          </w:p>
        </w:tc>
        <w:tc>
          <w:tcPr>
            <w:tcW w:w="12332" w:type="dxa"/>
            <w:gridSpan w:val="20"/>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 </w:t>
            </w:r>
          </w:p>
        </w:tc>
      </w:tr>
      <w:tr w:rsidR="0094634E">
        <w:trPr>
          <w:trHeight w:val="126"/>
        </w:trPr>
        <w:tc>
          <w:tcPr>
            <w:tcW w:w="42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2410" w:type="dxa"/>
            <w:gridSpan w:val="4"/>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Всего </w:t>
            </w:r>
          </w:p>
        </w:tc>
        <w:tc>
          <w:tcPr>
            <w:tcW w:w="9922" w:type="dxa"/>
            <w:gridSpan w:val="16"/>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том числе: </w:t>
            </w:r>
          </w:p>
        </w:tc>
      </w:tr>
      <w:tr w:rsidR="0094634E">
        <w:trPr>
          <w:trHeight w:val="231"/>
        </w:trPr>
        <w:tc>
          <w:tcPr>
            <w:tcW w:w="42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2410" w:type="dxa"/>
            <w:gridSpan w:val="4"/>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2409"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федеральный бюджет </w:t>
            </w:r>
          </w:p>
        </w:tc>
        <w:tc>
          <w:tcPr>
            <w:tcW w:w="2410"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бюджет субъекта Российской Федерации </w:t>
            </w:r>
          </w:p>
        </w:tc>
        <w:tc>
          <w:tcPr>
            <w:tcW w:w="2410"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местный бюджет </w:t>
            </w:r>
          </w:p>
        </w:tc>
        <w:tc>
          <w:tcPr>
            <w:tcW w:w="2693"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внебюджетные источники </w:t>
            </w:r>
          </w:p>
        </w:tc>
      </w:tr>
      <w:tr w:rsidR="0094634E">
        <w:trPr>
          <w:trHeight w:val="144"/>
        </w:trPr>
        <w:tc>
          <w:tcPr>
            <w:tcW w:w="42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20_ г. </w:t>
            </w:r>
          </w:p>
        </w:tc>
        <w:tc>
          <w:tcPr>
            <w:tcW w:w="1418"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20_ г. </w:t>
            </w:r>
          </w:p>
        </w:tc>
        <w:tc>
          <w:tcPr>
            <w:tcW w:w="1417"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20_ г. </w:t>
            </w:r>
          </w:p>
        </w:tc>
        <w:tc>
          <w:tcPr>
            <w:tcW w:w="1417"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c>
          <w:tcPr>
            <w:tcW w:w="992"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20_ г. </w:t>
            </w:r>
          </w:p>
        </w:tc>
        <w:tc>
          <w:tcPr>
            <w:tcW w:w="1418"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c>
          <w:tcPr>
            <w:tcW w:w="992"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текущий 20_ г.</w:t>
            </w:r>
          </w:p>
        </w:tc>
        <w:tc>
          <w:tcPr>
            <w:tcW w:w="1701"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r>
      <w:tr w:rsidR="0094634E">
        <w:trPr>
          <w:trHeight w:val="20"/>
        </w:trPr>
        <w:tc>
          <w:tcPr>
            <w:tcW w:w="42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70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992"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708"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993"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992" w:type="dxa"/>
            <w:gridSpan w:val="2"/>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jc w:val="center"/>
              <w:rPr>
                <w:rFonts w:ascii="Times New Roman" w:eastAsia="Times New Roman" w:hAnsi="Times New Roman" w:cs="Times New Roman"/>
                <w:color w:val="000000" w:themeColor="text1"/>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709"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992" w:type="dxa"/>
            <w:gridSpan w:val="2"/>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jc w:val="center"/>
              <w:rPr>
                <w:rFonts w:ascii="Times New Roman" w:eastAsia="Times New Roman" w:hAnsi="Times New Roman" w:cs="Times New Roman"/>
                <w:color w:val="000000" w:themeColor="text1"/>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850"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r>
      <w:tr w:rsidR="0094634E">
        <w:trPr>
          <w:cantSplit/>
          <w:trHeight w:val="726"/>
        </w:trPr>
        <w:tc>
          <w:tcPr>
            <w:tcW w:w="42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707"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70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8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r>
      <w:tr w:rsidR="0094634E">
        <w:trPr>
          <w:trHeight w:val="144"/>
        </w:trPr>
        <w:tc>
          <w:tcPr>
            <w:tcW w:w="42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p>
        </w:tc>
        <w:tc>
          <w:tcPr>
            <w:tcW w:w="70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p>
        </w:tc>
        <w:tc>
          <w:tcPr>
            <w:tcW w:w="426"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p>
        </w:tc>
        <w:tc>
          <w:tcPr>
            <w:tcW w:w="70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p>
        </w:tc>
        <w:tc>
          <w:tcPr>
            <w:tcW w:w="426"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p>
        </w:tc>
        <w:tc>
          <w:tcPr>
            <w:tcW w:w="70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17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19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21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w:t>
            </w:r>
          </w:p>
        </w:tc>
        <w:tc>
          <w:tcPr>
            <w:tcW w:w="85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24 </w:t>
            </w:r>
          </w:p>
        </w:tc>
      </w:tr>
      <w:tr w:rsidR="0094634E">
        <w:trPr>
          <w:trHeight w:val="144"/>
        </w:trPr>
        <w:tc>
          <w:tcPr>
            <w:tcW w:w="42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p>
        </w:tc>
        <w:tc>
          <w:tcPr>
            <w:tcW w:w="70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r>
    </w:tbl>
    <w:p w:rsidR="0094634E" w:rsidRDefault="0094634E">
      <w:pPr>
        <w:spacing w:after="0" w:line="360" w:lineRule="auto"/>
        <w:rPr>
          <w:rFonts w:ascii="Times New Roman" w:eastAsia="Times New Roman" w:hAnsi="Times New Roman" w:cs="Times New Roman"/>
          <w:color w:val="000000" w:themeColor="text1"/>
          <w:sz w:val="28"/>
          <w:szCs w:val="28"/>
        </w:rPr>
      </w:pPr>
    </w:p>
    <w:tbl>
      <w:tblPr>
        <w:tblStyle w:val="62"/>
        <w:tblW w:w="14912" w:type="dxa"/>
        <w:tblInd w:w="0" w:type="dxa"/>
        <w:tblLayout w:type="fixed"/>
        <w:tblLook w:val="0000" w:firstRow="0" w:lastRow="0" w:firstColumn="0" w:lastColumn="0" w:noHBand="0" w:noVBand="0"/>
      </w:tblPr>
      <w:tblGrid>
        <w:gridCol w:w="694"/>
        <w:gridCol w:w="701"/>
        <w:gridCol w:w="1820"/>
        <w:gridCol w:w="1259"/>
        <w:gridCol w:w="981"/>
        <w:gridCol w:w="979"/>
        <w:gridCol w:w="1069"/>
        <w:gridCol w:w="1842"/>
        <w:gridCol w:w="1851"/>
        <w:gridCol w:w="1856"/>
        <w:gridCol w:w="1860"/>
      </w:tblGrid>
      <w:tr w:rsidR="0094634E">
        <w:trPr>
          <w:trHeight w:val="659"/>
        </w:trPr>
        <w:tc>
          <w:tcPr>
            <w:tcW w:w="1395"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Землеотвод </w:t>
            </w:r>
          </w:p>
        </w:tc>
        <w:tc>
          <w:tcPr>
            <w:tcW w:w="182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Проектирование </w:t>
            </w:r>
          </w:p>
        </w:tc>
        <w:tc>
          <w:tcPr>
            <w:tcW w:w="2240"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Предельная стоимость строительства (реконструкции, технического перевооружения) объекта капитального строительства, утвержденная </w:t>
            </w:r>
            <w:r>
              <w:rPr>
                <w:rFonts w:ascii="Times New Roman" w:eastAsia="Times New Roman" w:hAnsi="Times New Roman" w:cs="Times New Roman"/>
                <w:color w:val="000000" w:themeColor="text1"/>
                <w:sz w:val="24"/>
                <w:szCs w:val="24"/>
              </w:rPr>
              <w:br/>
              <w:t xml:space="preserve">в техническом задании </w:t>
            </w:r>
            <w:r>
              <w:rPr>
                <w:rFonts w:ascii="Times New Roman" w:eastAsia="Times New Roman" w:hAnsi="Times New Roman" w:cs="Times New Roman"/>
                <w:color w:val="000000" w:themeColor="text1"/>
                <w:sz w:val="24"/>
                <w:szCs w:val="24"/>
              </w:rPr>
              <w:br/>
              <w:t xml:space="preserve">на проведение работ </w:t>
            </w:r>
            <w:r>
              <w:rPr>
                <w:rFonts w:ascii="Times New Roman" w:eastAsia="Times New Roman" w:hAnsi="Times New Roman" w:cs="Times New Roman"/>
                <w:color w:val="000000" w:themeColor="text1"/>
                <w:sz w:val="24"/>
                <w:szCs w:val="24"/>
              </w:rPr>
              <w:br/>
              <w:t xml:space="preserve">по строительству (реконструкции, </w:t>
            </w:r>
            <w:r>
              <w:rPr>
                <w:rFonts w:ascii="Times New Roman" w:eastAsia="Times New Roman" w:hAnsi="Times New Roman" w:cs="Times New Roman"/>
                <w:color w:val="000000" w:themeColor="text1"/>
                <w:sz w:val="24"/>
                <w:szCs w:val="24"/>
              </w:rPr>
              <w:br/>
              <w:t xml:space="preserve">в том числе </w:t>
            </w:r>
            <w:r>
              <w:rPr>
                <w:rFonts w:ascii="Times New Roman" w:eastAsia="Times New Roman" w:hAnsi="Times New Roman" w:cs="Times New Roman"/>
                <w:color w:val="000000" w:themeColor="text1"/>
                <w:sz w:val="24"/>
                <w:szCs w:val="24"/>
              </w:rPr>
              <w:br/>
              <w:t xml:space="preserve">с элементами реставрации, техническому перевооружению) объекта, тыс. рублей </w:t>
            </w:r>
          </w:p>
        </w:tc>
        <w:tc>
          <w:tcPr>
            <w:tcW w:w="2048"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Нормативный срок строительства </w:t>
            </w:r>
            <w:r>
              <w:rPr>
                <w:rFonts w:ascii="Times New Roman" w:eastAsia="Times New Roman" w:hAnsi="Times New Roman" w:cs="Times New Roman"/>
                <w:color w:val="000000" w:themeColor="text1"/>
                <w:sz w:val="24"/>
                <w:szCs w:val="24"/>
              </w:rPr>
              <w:br/>
              <w:t xml:space="preserve">в соответствии </w:t>
            </w:r>
            <w:r>
              <w:rPr>
                <w:rFonts w:ascii="Times New Roman" w:eastAsia="Times New Roman" w:hAnsi="Times New Roman" w:cs="Times New Roman"/>
                <w:color w:val="000000" w:themeColor="text1"/>
                <w:sz w:val="24"/>
                <w:szCs w:val="24"/>
              </w:rPr>
              <w:br/>
              <w:t xml:space="preserve">с техническим заданием </w:t>
            </w:r>
            <w:r>
              <w:rPr>
                <w:rFonts w:ascii="Times New Roman" w:eastAsia="Times New Roman" w:hAnsi="Times New Roman" w:cs="Times New Roman"/>
                <w:color w:val="000000" w:themeColor="text1"/>
                <w:sz w:val="24"/>
                <w:szCs w:val="24"/>
              </w:rPr>
              <w:br/>
              <w:t xml:space="preserve">на проведение работ </w:t>
            </w:r>
            <w:r>
              <w:rPr>
                <w:rFonts w:ascii="Times New Roman" w:eastAsia="Times New Roman" w:hAnsi="Times New Roman" w:cs="Times New Roman"/>
                <w:color w:val="000000" w:themeColor="text1"/>
                <w:sz w:val="24"/>
                <w:szCs w:val="24"/>
              </w:rPr>
              <w:br/>
              <w:t xml:space="preserve">по строительству (реконструкции, </w:t>
            </w:r>
            <w:r>
              <w:rPr>
                <w:rFonts w:ascii="Times New Roman" w:eastAsia="Times New Roman" w:hAnsi="Times New Roman" w:cs="Times New Roman"/>
                <w:color w:val="000000" w:themeColor="text1"/>
                <w:sz w:val="24"/>
                <w:szCs w:val="24"/>
              </w:rPr>
              <w:br/>
              <w:t xml:space="preserve">в том числе </w:t>
            </w:r>
            <w:r>
              <w:rPr>
                <w:rFonts w:ascii="Times New Roman" w:eastAsia="Times New Roman" w:hAnsi="Times New Roman" w:cs="Times New Roman"/>
                <w:color w:val="000000" w:themeColor="text1"/>
                <w:sz w:val="24"/>
                <w:szCs w:val="24"/>
              </w:rPr>
              <w:br/>
              <w:t xml:space="preserve">с элементами реставрации, техническому перевооружению) объекта </w:t>
            </w:r>
          </w:p>
        </w:tc>
        <w:tc>
          <w:tcPr>
            <w:tcW w:w="1842"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Реквизиты заключения </w:t>
            </w:r>
            <w:proofErr w:type="spellStart"/>
            <w:proofErr w:type="gramStart"/>
            <w:r>
              <w:rPr>
                <w:rFonts w:ascii="Times New Roman" w:eastAsia="Times New Roman" w:hAnsi="Times New Roman" w:cs="Times New Roman"/>
                <w:color w:val="000000" w:themeColor="text1"/>
                <w:sz w:val="24"/>
                <w:szCs w:val="24"/>
              </w:rPr>
              <w:t>государствен</w:t>
            </w:r>
            <w:proofErr w:type="spellEnd"/>
            <w:r>
              <w:rPr>
                <w:rFonts w:ascii="Times New Roman" w:eastAsia="Times New Roman" w:hAnsi="Times New Roman" w:cs="Times New Roman"/>
                <w:color w:val="000000" w:themeColor="text1"/>
                <w:sz w:val="24"/>
                <w:szCs w:val="24"/>
              </w:rPr>
              <w:t>-ной</w:t>
            </w:r>
            <w:proofErr w:type="gramEnd"/>
            <w:r>
              <w:rPr>
                <w:rFonts w:ascii="Times New Roman" w:eastAsia="Times New Roman" w:hAnsi="Times New Roman" w:cs="Times New Roman"/>
                <w:color w:val="000000" w:themeColor="text1"/>
                <w:sz w:val="24"/>
                <w:szCs w:val="24"/>
              </w:rPr>
              <w:t xml:space="preserve"> историко-культурной экспертизы (дата, номер)/</w:t>
            </w:r>
            <w:r>
              <w:rPr>
                <w:rFonts w:ascii="Times New Roman" w:eastAsia="Times New Roman" w:hAnsi="Times New Roman" w:cs="Times New Roman"/>
                <w:color w:val="000000" w:themeColor="text1"/>
                <w:sz w:val="24"/>
                <w:szCs w:val="24"/>
              </w:rPr>
              <w:br/>
              <w:t xml:space="preserve">планируемая дата получения заключения </w:t>
            </w:r>
            <w:proofErr w:type="spellStart"/>
            <w:r>
              <w:rPr>
                <w:rFonts w:ascii="Times New Roman" w:eastAsia="Times New Roman" w:hAnsi="Times New Roman" w:cs="Times New Roman"/>
                <w:color w:val="000000" w:themeColor="text1"/>
                <w:sz w:val="24"/>
                <w:szCs w:val="24"/>
              </w:rPr>
              <w:t>государствен</w:t>
            </w:r>
            <w:proofErr w:type="spellEnd"/>
            <w:r>
              <w:rPr>
                <w:rFonts w:ascii="Times New Roman" w:eastAsia="Times New Roman" w:hAnsi="Times New Roman" w:cs="Times New Roman"/>
                <w:color w:val="000000" w:themeColor="text1"/>
                <w:sz w:val="24"/>
                <w:szCs w:val="24"/>
              </w:rPr>
              <w:t xml:space="preserve">-ной историко-культурной экспертизы (месяц, год) (указывается </w:t>
            </w:r>
            <w:r>
              <w:rPr>
                <w:rFonts w:ascii="Times New Roman" w:eastAsia="Times New Roman" w:hAnsi="Times New Roman" w:cs="Times New Roman"/>
                <w:color w:val="000000" w:themeColor="text1"/>
                <w:sz w:val="24"/>
                <w:szCs w:val="24"/>
              </w:rPr>
              <w:br/>
              <w:t xml:space="preserve">при необходимости проведения) </w:t>
            </w:r>
          </w:p>
        </w:tc>
        <w:tc>
          <w:tcPr>
            <w:tcW w:w="1851"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Реквизиты заключения </w:t>
            </w:r>
            <w:proofErr w:type="spellStart"/>
            <w:proofErr w:type="gramStart"/>
            <w:r>
              <w:rPr>
                <w:rFonts w:ascii="Times New Roman" w:eastAsia="Times New Roman" w:hAnsi="Times New Roman" w:cs="Times New Roman"/>
                <w:color w:val="000000" w:themeColor="text1"/>
                <w:sz w:val="24"/>
                <w:szCs w:val="24"/>
              </w:rPr>
              <w:t>государствен</w:t>
            </w:r>
            <w:proofErr w:type="spellEnd"/>
            <w:r>
              <w:rPr>
                <w:rFonts w:ascii="Times New Roman" w:eastAsia="Times New Roman" w:hAnsi="Times New Roman" w:cs="Times New Roman"/>
                <w:color w:val="000000" w:themeColor="text1"/>
                <w:sz w:val="24"/>
                <w:szCs w:val="24"/>
              </w:rPr>
              <w:t>-ной</w:t>
            </w:r>
            <w:proofErr w:type="gramEnd"/>
            <w:r>
              <w:rPr>
                <w:rFonts w:ascii="Times New Roman" w:eastAsia="Times New Roman" w:hAnsi="Times New Roman" w:cs="Times New Roman"/>
                <w:color w:val="000000" w:themeColor="text1"/>
                <w:sz w:val="24"/>
                <w:szCs w:val="24"/>
              </w:rPr>
              <w:t xml:space="preserve"> экологической экспертизы (дата, номер)/</w:t>
            </w:r>
            <w:r>
              <w:rPr>
                <w:rFonts w:ascii="Times New Roman" w:eastAsia="Times New Roman" w:hAnsi="Times New Roman" w:cs="Times New Roman"/>
                <w:color w:val="000000" w:themeColor="text1"/>
                <w:sz w:val="24"/>
                <w:szCs w:val="24"/>
              </w:rPr>
              <w:br/>
              <w:t xml:space="preserve">планируемая дата получения заключения </w:t>
            </w:r>
            <w:proofErr w:type="spellStart"/>
            <w:r>
              <w:rPr>
                <w:rFonts w:ascii="Times New Roman" w:eastAsia="Times New Roman" w:hAnsi="Times New Roman" w:cs="Times New Roman"/>
                <w:color w:val="000000" w:themeColor="text1"/>
                <w:sz w:val="24"/>
                <w:szCs w:val="24"/>
              </w:rPr>
              <w:t>государствен</w:t>
            </w:r>
            <w:proofErr w:type="spellEnd"/>
            <w:r>
              <w:rPr>
                <w:rFonts w:ascii="Times New Roman" w:eastAsia="Times New Roman" w:hAnsi="Times New Roman" w:cs="Times New Roman"/>
                <w:color w:val="000000" w:themeColor="text1"/>
                <w:sz w:val="24"/>
                <w:szCs w:val="24"/>
              </w:rPr>
              <w:t xml:space="preserve">-ной экологической экспертизы (месяц, год) (указывается </w:t>
            </w:r>
            <w:r>
              <w:rPr>
                <w:rFonts w:ascii="Times New Roman" w:eastAsia="Times New Roman" w:hAnsi="Times New Roman" w:cs="Times New Roman"/>
                <w:color w:val="000000" w:themeColor="text1"/>
                <w:sz w:val="24"/>
                <w:szCs w:val="24"/>
              </w:rPr>
              <w:br/>
              <w:t xml:space="preserve">при необходимости проведения) </w:t>
            </w:r>
          </w:p>
        </w:tc>
        <w:tc>
          <w:tcPr>
            <w:tcW w:w="1856"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Реквизиты положительного заключения государственной экспертизы проектной документации (дата, номер)/</w:t>
            </w:r>
            <w:r>
              <w:rPr>
                <w:rFonts w:ascii="Times New Roman" w:eastAsia="Times New Roman" w:hAnsi="Times New Roman" w:cs="Times New Roman"/>
                <w:color w:val="000000" w:themeColor="text1"/>
                <w:sz w:val="24"/>
                <w:szCs w:val="24"/>
              </w:rPr>
              <w:br/>
              <w:t xml:space="preserve">планируемая дата получения положительного заключения государственной экспертизы проектной документации (месяц, год) </w:t>
            </w:r>
          </w:p>
        </w:tc>
        <w:tc>
          <w:tcPr>
            <w:tcW w:w="1860"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Реквизиты положительного заключения </w:t>
            </w:r>
            <w:r>
              <w:rPr>
                <w:rFonts w:ascii="Times New Roman" w:eastAsia="Times New Roman" w:hAnsi="Times New Roman" w:cs="Times New Roman"/>
                <w:color w:val="000000" w:themeColor="text1"/>
                <w:sz w:val="24"/>
                <w:szCs w:val="24"/>
              </w:rPr>
              <w:br/>
              <w:t>о достоверности определения сметной стоимости объекта капитального строительства (дата, номер)/</w:t>
            </w:r>
            <w:r>
              <w:rPr>
                <w:rFonts w:ascii="Times New Roman" w:eastAsia="Times New Roman" w:hAnsi="Times New Roman" w:cs="Times New Roman"/>
                <w:color w:val="000000" w:themeColor="text1"/>
                <w:sz w:val="24"/>
                <w:szCs w:val="24"/>
              </w:rPr>
              <w:br/>
              <w:t xml:space="preserve">планируемая дата получения положительного заключения </w:t>
            </w:r>
            <w:r>
              <w:rPr>
                <w:rFonts w:ascii="Times New Roman" w:eastAsia="Times New Roman" w:hAnsi="Times New Roman" w:cs="Times New Roman"/>
                <w:color w:val="000000" w:themeColor="text1"/>
                <w:sz w:val="24"/>
                <w:szCs w:val="24"/>
              </w:rPr>
              <w:br/>
              <w:t xml:space="preserve">о достоверности определения сметной стоимости объекта капитального строительства (месяц, год) </w:t>
            </w:r>
          </w:p>
        </w:tc>
      </w:tr>
      <w:tr w:rsidR="0094634E">
        <w:trPr>
          <w:trHeight w:val="328"/>
        </w:trPr>
        <w:tc>
          <w:tcPr>
            <w:tcW w:w="694"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Утверждение документации по планировке территории </w:t>
            </w:r>
          </w:p>
        </w:tc>
        <w:tc>
          <w:tcPr>
            <w:tcW w:w="700"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Предоставление земельного участка заказчику </w:t>
            </w:r>
          </w:p>
        </w:tc>
        <w:tc>
          <w:tcPr>
            <w:tcW w:w="1820" w:type="dxa"/>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Утверждение контракта </w:t>
            </w:r>
            <w:r>
              <w:rPr>
                <w:rFonts w:ascii="Times New Roman" w:eastAsia="Times New Roman" w:hAnsi="Times New Roman" w:cs="Times New Roman"/>
                <w:color w:val="000000" w:themeColor="text1"/>
                <w:sz w:val="24"/>
                <w:szCs w:val="24"/>
              </w:rPr>
              <w:br/>
              <w:t xml:space="preserve">на проектирование </w:t>
            </w:r>
          </w:p>
        </w:tc>
        <w:tc>
          <w:tcPr>
            <w:tcW w:w="2240"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2048"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6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r>
      <w:tr w:rsidR="0094634E">
        <w:trPr>
          <w:trHeight w:val="146"/>
        </w:trPr>
        <w:tc>
          <w:tcPr>
            <w:tcW w:w="694"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70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2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25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план </w:t>
            </w:r>
          </w:p>
        </w:tc>
        <w:tc>
          <w:tcPr>
            <w:tcW w:w="98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факт </w:t>
            </w:r>
          </w:p>
        </w:tc>
        <w:tc>
          <w:tcPr>
            <w:tcW w:w="97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план </w:t>
            </w:r>
          </w:p>
        </w:tc>
        <w:tc>
          <w:tcPr>
            <w:tcW w:w="106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факт </w:t>
            </w:r>
          </w:p>
        </w:tc>
        <w:tc>
          <w:tcPr>
            <w:tcW w:w="184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56"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c>
          <w:tcPr>
            <w:tcW w:w="1860"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sz w:val="24"/>
                <w:szCs w:val="24"/>
              </w:rPr>
            </w:pPr>
          </w:p>
        </w:tc>
      </w:tr>
      <w:tr w:rsidR="0094634E">
        <w:trPr>
          <w:trHeight w:val="146"/>
        </w:trPr>
        <w:tc>
          <w:tcPr>
            <w:tcW w:w="694"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w:t>
            </w:r>
          </w:p>
        </w:tc>
        <w:tc>
          <w:tcPr>
            <w:tcW w:w="70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26 </w:t>
            </w:r>
          </w:p>
        </w:tc>
        <w:tc>
          <w:tcPr>
            <w:tcW w:w="182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27 </w:t>
            </w:r>
          </w:p>
        </w:tc>
        <w:tc>
          <w:tcPr>
            <w:tcW w:w="125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28 </w:t>
            </w:r>
          </w:p>
        </w:tc>
        <w:tc>
          <w:tcPr>
            <w:tcW w:w="98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29 </w:t>
            </w:r>
          </w:p>
        </w:tc>
        <w:tc>
          <w:tcPr>
            <w:tcW w:w="97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106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31 </w:t>
            </w:r>
          </w:p>
        </w:tc>
        <w:tc>
          <w:tcPr>
            <w:tcW w:w="184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 </w:t>
            </w:r>
          </w:p>
        </w:tc>
        <w:tc>
          <w:tcPr>
            <w:tcW w:w="185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 </w:t>
            </w:r>
          </w:p>
        </w:tc>
        <w:tc>
          <w:tcPr>
            <w:tcW w:w="1856"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 </w:t>
            </w:r>
          </w:p>
        </w:tc>
        <w:tc>
          <w:tcPr>
            <w:tcW w:w="186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 </w:t>
            </w:r>
          </w:p>
        </w:tc>
      </w:tr>
      <w:tr w:rsidR="0094634E">
        <w:trPr>
          <w:trHeight w:val="215"/>
        </w:trPr>
        <w:tc>
          <w:tcPr>
            <w:tcW w:w="694"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98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97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06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5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6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r>
      <w:tr w:rsidR="0094634E">
        <w:trPr>
          <w:trHeight w:val="321"/>
        </w:trPr>
        <w:tc>
          <w:tcPr>
            <w:tcW w:w="694"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2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98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97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06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5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c>
          <w:tcPr>
            <w:tcW w:w="186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rPr>
            </w:pPr>
          </w:p>
        </w:tc>
      </w:tr>
    </w:tbl>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rPr>
          <w:rFonts w:ascii="Times New Roman" w:eastAsia="Times New Roman" w:hAnsi="Times New Roman" w:cs="Times New Roman"/>
          <w:color w:val="000000" w:themeColor="text1"/>
          <w:sz w:val="28"/>
          <w:szCs w:val="28"/>
        </w:rPr>
      </w:pPr>
    </w:p>
    <w:tbl>
      <w:tblPr>
        <w:tblStyle w:val="54"/>
        <w:tblW w:w="14919" w:type="dxa"/>
        <w:tblInd w:w="0" w:type="dxa"/>
        <w:tblLayout w:type="fixed"/>
        <w:tblLook w:val="0000" w:firstRow="0" w:lastRow="0" w:firstColumn="0" w:lastColumn="0" w:noHBand="0" w:noVBand="0"/>
      </w:tblPr>
      <w:tblGrid>
        <w:gridCol w:w="962"/>
        <w:gridCol w:w="689"/>
        <w:gridCol w:w="551"/>
        <w:gridCol w:w="628"/>
        <w:gridCol w:w="1418"/>
        <w:gridCol w:w="709"/>
        <w:gridCol w:w="698"/>
        <w:gridCol w:w="719"/>
        <w:gridCol w:w="680"/>
        <w:gridCol w:w="673"/>
        <w:gridCol w:w="632"/>
        <w:gridCol w:w="890"/>
        <w:gridCol w:w="710"/>
        <w:gridCol w:w="947"/>
        <w:gridCol w:w="691"/>
        <w:gridCol w:w="968"/>
        <w:gridCol w:w="625"/>
        <w:gridCol w:w="1033"/>
        <w:gridCol w:w="690"/>
        <w:gridCol w:w="6"/>
      </w:tblGrid>
      <w:tr w:rsidR="0094634E">
        <w:trPr>
          <w:trHeight w:val="436"/>
        </w:trPr>
        <w:tc>
          <w:tcPr>
            <w:tcW w:w="1651"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Стоимость строительства </w:t>
            </w:r>
            <w:r>
              <w:rPr>
                <w:rFonts w:ascii="Times New Roman" w:eastAsia="Times New Roman" w:hAnsi="Times New Roman" w:cs="Times New Roman"/>
                <w:color w:val="000000" w:themeColor="text1"/>
              </w:rPr>
              <w:br/>
              <w:t xml:space="preserve">в соответствии с заключением </w:t>
            </w:r>
            <w:r>
              <w:rPr>
                <w:rFonts w:ascii="Times New Roman" w:eastAsia="Times New Roman" w:hAnsi="Times New Roman" w:cs="Times New Roman"/>
                <w:color w:val="000000" w:themeColor="text1"/>
              </w:rPr>
              <w:br/>
              <w:t xml:space="preserve">о достоверности определения сметной стоимости объекта капитального строительства, тыс. рублей </w:t>
            </w:r>
          </w:p>
        </w:tc>
        <w:tc>
          <w:tcPr>
            <w:tcW w:w="551"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Способ размещения государственной (муниципальной) закупки </w:t>
            </w:r>
          </w:p>
        </w:tc>
        <w:tc>
          <w:tcPr>
            <w:tcW w:w="628"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Экономия, сложившаяся в результате проведения закупок, тыс. рублей </w:t>
            </w:r>
          </w:p>
        </w:tc>
        <w:tc>
          <w:tcPr>
            <w:tcW w:w="1418"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Дата заключения контракта на проведение работ по строительству (реконструкции, том числе </w:t>
            </w:r>
            <w:r>
              <w:rPr>
                <w:rFonts w:ascii="Times New Roman" w:eastAsia="Times New Roman" w:hAnsi="Times New Roman" w:cs="Times New Roman"/>
                <w:color w:val="000000" w:themeColor="text1"/>
              </w:rPr>
              <w:br/>
              <w:t xml:space="preserve">с элементами реставрации, техническому перевооружению) объекта (планируемый срок заключения) </w:t>
            </w:r>
          </w:p>
        </w:tc>
        <w:tc>
          <w:tcPr>
            <w:tcW w:w="10671" w:type="dxa"/>
            <w:gridSpan w:val="15"/>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Стоимость строительства в соответствии с заключенным контрактом, тыс. рублей </w:t>
            </w:r>
          </w:p>
        </w:tc>
      </w:tr>
      <w:tr w:rsidR="0094634E">
        <w:trPr>
          <w:trHeight w:val="2963"/>
        </w:trPr>
        <w:tc>
          <w:tcPr>
            <w:tcW w:w="1651"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5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62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41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4111" w:type="dxa"/>
            <w:gridSpan w:val="6"/>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всего </w:t>
            </w:r>
          </w:p>
        </w:tc>
        <w:tc>
          <w:tcPr>
            <w:tcW w:w="6560" w:type="dxa"/>
            <w:gridSpan w:val="9"/>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том числе: </w:t>
            </w:r>
          </w:p>
        </w:tc>
      </w:tr>
      <w:tr w:rsidR="0094634E">
        <w:trPr>
          <w:trHeight w:val="1424"/>
        </w:trPr>
        <w:tc>
          <w:tcPr>
            <w:tcW w:w="962"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w:t>
            </w:r>
            <w:r>
              <w:rPr>
                <w:rFonts w:ascii="Times New Roman" w:eastAsia="Times New Roman" w:hAnsi="Times New Roman" w:cs="Times New Roman"/>
                <w:color w:val="000000" w:themeColor="text1"/>
              </w:rPr>
              <w:br/>
              <w:t xml:space="preserve">(2001 г.) </w:t>
            </w:r>
          </w:p>
        </w:tc>
        <w:tc>
          <w:tcPr>
            <w:tcW w:w="689" w:type="dxa"/>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c>
          <w:tcPr>
            <w:tcW w:w="5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62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41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2126" w:type="dxa"/>
            <w:gridSpan w:val="3"/>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(2001 г.) </w:t>
            </w:r>
          </w:p>
        </w:tc>
        <w:tc>
          <w:tcPr>
            <w:tcW w:w="1985" w:type="dxa"/>
            <w:gridSpan w:val="3"/>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c>
          <w:tcPr>
            <w:tcW w:w="1600"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федеральный бюджет </w:t>
            </w:r>
          </w:p>
        </w:tc>
        <w:tc>
          <w:tcPr>
            <w:tcW w:w="1638"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бюджет субъекта Российской Федерации </w:t>
            </w:r>
          </w:p>
        </w:tc>
        <w:tc>
          <w:tcPr>
            <w:tcW w:w="1593"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местный бюджет </w:t>
            </w:r>
          </w:p>
        </w:tc>
        <w:tc>
          <w:tcPr>
            <w:tcW w:w="1729" w:type="dxa"/>
            <w:gridSpan w:val="3"/>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внебюджетные источники </w:t>
            </w:r>
          </w:p>
        </w:tc>
      </w:tr>
      <w:tr w:rsidR="0094634E">
        <w:trPr>
          <w:gridAfter w:val="1"/>
          <w:wAfter w:w="6" w:type="dxa"/>
          <w:cantSplit/>
          <w:trHeight w:val="1532"/>
        </w:trPr>
        <w:tc>
          <w:tcPr>
            <w:tcW w:w="962"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689"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551"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62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418" w:type="dxa"/>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69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71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68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673"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20_ г.</w:t>
            </w:r>
          </w:p>
        </w:tc>
        <w:tc>
          <w:tcPr>
            <w:tcW w:w="63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890"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(2001 г.) </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c>
          <w:tcPr>
            <w:tcW w:w="94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(2001 г.) </w:t>
            </w:r>
          </w:p>
        </w:tc>
        <w:tc>
          <w:tcPr>
            <w:tcW w:w="691"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c>
          <w:tcPr>
            <w:tcW w:w="968"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(2001 г.) </w:t>
            </w:r>
          </w:p>
        </w:tc>
        <w:tc>
          <w:tcPr>
            <w:tcW w:w="6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c>
          <w:tcPr>
            <w:tcW w:w="1033"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базисный уровень цен (2001 г.) </w:t>
            </w:r>
          </w:p>
        </w:tc>
        <w:tc>
          <w:tcPr>
            <w:tcW w:w="690"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уровень цен </w:t>
            </w:r>
          </w:p>
        </w:tc>
      </w:tr>
      <w:tr w:rsidR="0094634E">
        <w:trPr>
          <w:gridAfter w:val="1"/>
          <w:wAfter w:w="6" w:type="dxa"/>
          <w:trHeight w:val="334"/>
        </w:trPr>
        <w:tc>
          <w:tcPr>
            <w:tcW w:w="96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36 </w:t>
            </w:r>
          </w:p>
        </w:tc>
        <w:tc>
          <w:tcPr>
            <w:tcW w:w="68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37 </w:t>
            </w:r>
          </w:p>
        </w:tc>
        <w:tc>
          <w:tcPr>
            <w:tcW w:w="55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38 </w:t>
            </w:r>
          </w:p>
        </w:tc>
        <w:tc>
          <w:tcPr>
            <w:tcW w:w="62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39 </w:t>
            </w:r>
          </w:p>
        </w:tc>
        <w:tc>
          <w:tcPr>
            <w:tcW w:w="141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40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41 </w:t>
            </w:r>
          </w:p>
        </w:tc>
        <w:tc>
          <w:tcPr>
            <w:tcW w:w="69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42 </w:t>
            </w:r>
          </w:p>
        </w:tc>
        <w:tc>
          <w:tcPr>
            <w:tcW w:w="71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43 </w:t>
            </w:r>
          </w:p>
        </w:tc>
        <w:tc>
          <w:tcPr>
            <w:tcW w:w="68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44 </w:t>
            </w:r>
          </w:p>
        </w:tc>
        <w:tc>
          <w:tcPr>
            <w:tcW w:w="673"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45 </w:t>
            </w:r>
          </w:p>
        </w:tc>
        <w:tc>
          <w:tcPr>
            <w:tcW w:w="63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46 </w:t>
            </w:r>
          </w:p>
        </w:tc>
        <w:tc>
          <w:tcPr>
            <w:tcW w:w="89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47 </w:t>
            </w:r>
          </w:p>
        </w:tc>
        <w:tc>
          <w:tcPr>
            <w:tcW w:w="71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48 </w:t>
            </w:r>
          </w:p>
        </w:tc>
        <w:tc>
          <w:tcPr>
            <w:tcW w:w="94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49 </w:t>
            </w:r>
          </w:p>
        </w:tc>
        <w:tc>
          <w:tcPr>
            <w:tcW w:w="69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50 </w:t>
            </w:r>
          </w:p>
        </w:tc>
        <w:tc>
          <w:tcPr>
            <w:tcW w:w="96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 </w:t>
            </w:r>
          </w:p>
        </w:tc>
        <w:tc>
          <w:tcPr>
            <w:tcW w:w="6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52 </w:t>
            </w:r>
          </w:p>
        </w:tc>
        <w:tc>
          <w:tcPr>
            <w:tcW w:w="1033"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53 </w:t>
            </w:r>
          </w:p>
        </w:tc>
        <w:tc>
          <w:tcPr>
            <w:tcW w:w="69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54 </w:t>
            </w:r>
          </w:p>
        </w:tc>
      </w:tr>
      <w:tr w:rsidR="0094634E">
        <w:trPr>
          <w:gridAfter w:val="1"/>
          <w:wAfter w:w="6" w:type="dxa"/>
          <w:trHeight w:val="334"/>
        </w:trPr>
        <w:tc>
          <w:tcPr>
            <w:tcW w:w="96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8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5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2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1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8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7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3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89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1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94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96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103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r>
      <w:tr w:rsidR="0094634E">
        <w:trPr>
          <w:gridAfter w:val="1"/>
          <w:wAfter w:w="6" w:type="dxa"/>
          <w:trHeight w:val="334"/>
        </w:trPr>
        <w:tc>
          <w:tcPr>
            <w:tcW w:w="96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8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5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2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1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8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7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3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89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71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94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96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103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c>
          <w:tcPr>
            <w:tcW w:w="69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8"/>
                <w:szCs w:val="28"/>
              </w:rPr>
            </w:pPr>
          </w:p>
        </w:tc>
      </w:tr>
    </w:tbl>
    <w:p w:rsidR="0094634E" w:rsidRDefault="0094634E">
      <w:pPr>
        <w:spacing w:after="0" w:line="360" w:lineRule="auto"/>
        <w:rPr>
          <w:rFonts w:ascii="Times New Roman" w:eastAsia="Times New Roman" w:hAnsi="Times New Roman" w:cs="Times New Roman"/>
          <w:color w:val="000000" w:themeColor="text1"/>
          <w:sz w:val="28"/>
          <w:szCs w:val="28"/>
        </w:rPr>
      </w:pPr>
    </w:p>
    <w:p w:rsidR="0094634E" w:rsidRDefault="0094634E">
      <w:pPr>
        <w:spacing w:after="0" w:line="360" w:lineRule="auto"/>
        <w:ind w:firstLine="709"/>
        <w:rPr>
          <w:rFonts w:ascii="Times New Roman" w:eastAsia="Times New Roman" w:hAnsi="Times New Roman" w:cs="Times New Roman"/>
          <w:color w:val="000000" w:themeColor="text1"/>
          <w:sz w:val="28"/>
          <w:szCs w:val="28"/>
        </w:rPr>
      </w:pPr>
    </w:p>
    <w:tbl>
      <w:tblPr>
        <w:tblStyle w:val="44"/>
        <w:tblW w:w="14884" w:type="dxa"/>
        <w:tblInd w:w="0" w:type="dxa"/>
        <w:tblLayout w:type="fixed"/>
        <w:tblLook w:val="0000" w:firstRow="0" w:lastRow="0" w:firstColumn="0" w:lastColumn="0" w:noHBand="0" w:noVBand="0"/>
      </w:tblPr>
      <w:tblGrid>
        <w:gridCol w:w="562"/>
        <w:gridCol w:w="426"/>
        <w:gridCol w:w="425"/>
        <w:gridCol w:w="425"/>
        <w:gridCol w:w="567"/>
        <w:gridCol w:w="567"/>
        <w:gridCol w:w="567"/>
        <w:gridCol w:w="567"/>
        <w:gridCol w:w="567"/>
        <w:gridCol w:w="425"/>
        <w:gridCol w:w="567"/>
        <w:gridCol w:w="567"/>
        <w:gridCol w:w="709"/>
        <w:gridCol w:w="851"/>
        <w:gridCol w:w="567"/>
        <w:gridCol w:w="425"/>
        <w:gridCol w:w="709"/>
        <w:gridCol w:w="708"/>
        <w:gridCol w:w="1843"/>
        <w:gridCol w:w="1985"/>
        <w:gridCol w:w="425"/>
        <w:gridCol w:w="430"/>
      </w:tblGrid>
      <w:tr w:rsidR="0094634E">
        <w:trPr>
          <w:trHeight w:val="963"/>
        </w:trPr>
        <w:tc>
          <w:tcPr>
            <w:tcW w:w="4106" w:type="dxa"/>
            <w:gridSpan w:val="8"/>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Строительство </w:t>
            </w:r>
          </w:p>
        </w:tc>
        <w:tc>
          <w:tcPr>
            <w:tcW w:w="3686" w:type="dxa"/>
            <w:gridSpan w:val="6"/>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Оборудование </w:t>
            </w:r>
          </w:p>
        </w:tc>
        <w:tc>
          <w:tcPr>
            <w:tcW w:w="2409"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Техническая готовность объекта капитального строительства на конец отчетного периода, % </w:t>
            </w:r>
          </w:p>
        </w:tc>
        <w:tc>
          <w:tcPr>
            <w:tcW w:w="3828"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w:t>
            </w:r>
            <w:r>
              <w:rPr>
                <w:rFonts w:ascii="Times New Roman" w:eastAsia="Times New Roman" w:hAnsi="Times New Roman" w:cs="Times New Roman"/>
                <w:color w:val="000000" w:themeColor="text1"/>
              </w:rPr>
              <w:br/>
              <w:t xml:space="preserve">в случае необходимости получения) </w:t>
            </w:r>
          </w:p>
        </w:tc>
        <w:tc>
          <w:tcPr>
            <w:tcW w:w="855"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Срок ввода объекта в эксплуатацию </w:t>
            </w:r>
            <w:r>
              <w:rPr>
                <w:rFonts w:ascii="Times New Roman" w:eastAsia="Times New Roman" w:hAnsi="Times New Roman" w:cs="Times New Roman"/>
                <w:color w:val="000000" w:themeColor="text1"/>
              </w:rPr>
              <w:br/>
              <w:t xml:space="preserve">в соответствии с заключенным контрактом </w:t>
            </w:r>
          </w:p>
        </w:tc>
      </w:tr>
      <w:tr w:rsidR="0094634E">
        <w:trPr>
          <w:trHeight w:val="679"/>
        </w:trPr>
        <w:tc>
          <w:tcPr>
            <w:tcW w:w="988"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получение разрешения на строительство, реконструкцию </w:t>
            </w:r>
          </w:p>
        </w:tc>
        <w:tc>
          <w:tcPr>
            <w:tcW w:w="850"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начало подготовительных работ </w:t>
            </w:r>
          </w:p>
        </w:tc>
        <w:tc>
          <w:tcPr>
            <w:tcW w:w="2268" w:type="dxa"/>
            <w:gridSpan w:val="4"/>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строительно-монтажные работы </w:t>
            </w:r>
          </w:p>
        </w:tc>
        <w:tc>
          <w:tcPr>
            <w:tcW w:w="992"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сроки приобретения </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сроки установки </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срок ввода </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текущий 20_ г. </w:t>
            </w:r>
          </w:p>
        </w:tc>
        <w:tc>
          <w:tcPr>
            <w:tcW w:w="1417"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плановый период </w:t>
            </w:r>
          </w:p>
        </w:tc>
        <w:tc>
          <w:tcPr>
            <w:tcW w:w="3828"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855"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r>
      <w:tr w:rsidR="0094634E">
        <w:trPr>
          <w:trHeight w:val="1976"/>
        </w:trPr>
        <w:tc>
          <w:tcPr>
            <w:tcW w:w="988"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850"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134"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начало </w:t>
            </w:r>
          </w:p>
        </w:tc>
        <w:tc>
          <w:tcPr>
            <w:tcW w:w="1134" w:type="dxa"/>
            <w:gridSpan w:val="2"/>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окончание </w:t>
            </w:r>
          </w:p>
        </w:tc>
        <w:tc>
          <w:tcPr>
            <w:tcW w:w="992"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134"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1560"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992"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70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20_ г. </w:t>
            </w:r>
          </w:p>
        </w:tc>
        <w:tc>
          <w:tcPr>
            <w:tcW w:w="3828"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c>
          <w:tcPr>
            <w:tcW w:w="855" w:type="dxa"/>
            <w:gridSpan w:val="2"/>
            <w:vMerge/>
            <w:tcBorders>
              <w:top w:val="single" w:sz="4" w:space="0" w:color="000000"/>
              <w:left w:val="single" w:sz="4" w:space="0" w:color="000000"/>
              <w:bottom w:val="single" w:sz="4" w:space="0" w:color="000000"/>
              <w:right w:val="single" w:sz="4" w:space="0" w:color="000000"/>
            </w:tcBorders>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themeColor="text1"/>
              </w:rPr>
            </w:pPr>
          </w:p>
        </w:tc>
      </w:tr>
      <w:tr w:rsidR="0094634E">
        <w:trPr>
          <w:cantSplit/>
          <w:trHeight w:val="1134"/>
        </w:trPr>
        <w:tc>
          <w:tcPr>
            <w:tcW w:w="562"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план</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факт</w:t>
            </w: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jc w:val="center"/>
              <w:rPr>
                <w:rFonts w:ascii="Times New Roman" w:eastAsia="Times New Roman" w:hAnsi="Times New Roman"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jc w:val="center"/>
              <w:rPr>
                <w:rFonts w:ascii="Times New Roman" w:eastAsia="Times New Roman" w:hAnsi="Times New Roman"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extDirection w:val="btLr"/>
            <w:vAlign w:val="cente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1985" w:type="dxa"/>
            <w:tcBorders>
              <w:top w:val="single" w:sz="4" w:space="0" w:color="000000"/>
              <w:left w:val="single" w:sz="4" w:space="0" w:color="000000"/>
              <w:bottom w:val="single" w:sz="4" w:space="0" w:color="000000"/>
              <w:right w:val="single" w:sz="4" w:space="0" w:color="000000"/>
            </w:tcBorders>
            <w:textDirection w:val="btLr"/>
            <w:vAlign w:val="cente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план </w:t>
            </w:r>
          </w:p>
        </w:tc>
        <w:tc>
          <w:tcPr>
            <w:tcW w:w="430" w:type="dxa"/>
            <w:tcBorders>
              <w:top w:val="single" w:sz="4" w:space="0" w:color="000000"/>
              <w:left w:val="single" w:sz="4" w:space="0" w:color="000000"/>
              <w:bottom w:val="single" w:sz="4" w:space="0" w:color="000000"/>
              <w:right w:val="single" w:sz="4" w:space="0" w:color="000000"/>
            </w:tcBorders>
            <w:textDirection w:val="btLr"/>
          </w:tcPr>
          <w:p w:rsidR="0094634E" w:rsidRDefault="0009003C">
            <w:pPr>
              <w:spacing w:after="0" w:line="240" w:lineRule="auto"/>
              <w:ind w:left="113" w:right="113"/>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факт </w:t>
            </w:r>
          </w:p>
        </w:tc>
      </w:tr>
      <w:tr w:rsidR="0094634E">
        <w:trPr>
          <w:trHeight w:val="286"/>
        </w:trPr>
        <w:tc>
          <w:tcPr>
            <w:tcW w:w="562"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55 </w:t>
            </w:r>
          </w:p>
        </w:tc>
        <w:tc>
          <w:tcPr>
            <w:tcW w:w="426"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56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57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58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59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60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61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62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63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64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65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67 </w:t>
            </w:r>
          </w:p>
        </w:tc>
        <w:tc>
          <w:tcPr>
            <w:tcW w:w="851"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70 </w:t>
            </w:r>
          </w:p>
        </w:tc>
        <w:tc>
          <w:tcPr>
            <w:tcW w:w="709"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71 </w:t>
            </w:r>
          </w:p>
        </w:tc>
        <w:tc>
          <w:tcPr>
            <w:tcW w:w="708"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w:t>
            </w:r>
          </w:p>
        </w:tc>
        <w:tc>
          <w:tcPr>
            <w:tcW w:w="1843"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73 </w:t>
            </w:r>
          </w:p>
        </w:tc>
        <w:tc>
          <w:tcPr>
            <w:tcW w:w="198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74 </w:t>
            </w:r>
          </w:p>
        </w:tc>
        <w:tc>
          <w:tcPr>
            <w:tcW w:w="425"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75 </w:t>
            </w:r>
          </w:p>
        </w:tc>
        <w:tc>
          <w:tcPr>
            <w:tcW w:w="430" w:type="dxa"/>
            <w:tcBorders>
              <w:top w:val="single" w:sz="4" w:space="0" w:color="000000"/>
              <w:left w:val="single" w:sz="4" w:space="0" w:color="000000"/>
              <w:bottom w:val="single" w:sz="4" w:space="0" w:color="000000"/>
              <w:right w:val="single" w:sz="4" w:space="0" w:color="000000"/>
            </w:tcBorders>
          </w:tcPr>
          <w:p w:rsidR="0094634E" w:rsidRDefault="0009003C">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76 </w:t>
            </w:r>
          </w:p>
        </w:tc>
      </w:tr>
      <w:tr w:rsidR="0094634E">
        <w:trPr>
          <w:trHeight w:val="286"/>
        </w:trPr>
        <w:tc>
          <w:tcPr>
            <w:tcW w:w="56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r>
      <w:tr w:rsidR="0094634E">
        <w:trPr>
          <w:trHeight w:val="286"/>
        </w:trPr>
        <w:tc>
          <w:tcPr>
            <w:tcW w:w="562"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94634E" w:rsidRDefault="0094634E">
            <w:pPr>
              <w:spacing w:after="0" w:line="240" w:lineRule="auto"/>
              <w:rPr>
                <w:rFonts w:ascii="Times New Roman" w:eastAsia="Times New Roman" w:hAnsi="Times New Roman" w:cs="Times New Roman"/>
                <w:color w:val="000000" w:themeColor="text1"/>
                <w:sz w:val="24"/>
                <w:szCs w:val="24"/>
              </w:rPr>
            </w:pPr>
          </w:p>
        </w:tc>
      </w:tr>
    </w:tbl>
    <w:p w:rsidR="0094634E" w:rsidRDefault="0094634E">
      <w:pPr>
        <w:spacing w:after="0" w:line="360" w:lineRule="auto"/>
        <w:ind w:firstLine="709"/>
        <w:rPr>
          <w:rFonts w:ascii="Times New Roman" w:eastAsia="Times New Roman" w:hAnsi="Times New Roman" w:cs="Times New Roman"/>
          <w:color w:val="000000" w:themeColor="text1"/>
          <w:sz w:val="28"/>
          <w:szCs w:val="28"/>
        </w:rPr>
      </w:pPr>
    </w:p>
    <w:p w:rsidR="0094634E" w:rsidRDefault="0094634E">
      <w:pPr>
        <w:spacing w:after="0" w:line="360" w:lineRule="auto"/>
        <w:ind w:firstLine="709"/>
        <w:jc w:val="center"/>
        <w:rPr>
          <w:rFonts w:ascii="Times New Roman" w:eastAsia="Times New Roman" w:hAnsi="Times New Roman" w:cs="Times New Roman"/>
          <w:color w:val="000000" w:themeColor="text1"/>
          <w:sz w:val="28"/>
          <w:szCs w:val="28"/>
        </w:rPr>
      </w:pPr>
    </w:p>
    <w:p w:rsidR="0094634E" w:rsidRDefault="0094634E">
      <w:pPr>
        <w:spacing w:after="0" w:line="360" w:lineRule="auto"/>
        <w:ind w:firstLine="709"/>
        <w:jc w:val="center"/>
        <w:rPr>
          <w:rFonts w:ascii="Times New Roman" w:eastAsia="Times New Roman" w:hAnsi="Times New Roman" w:cs="Times New Roman"/>
          <w:color w:val="000000" w:themeColor="text1"/>
          <w:sz w:val="28"/>
          <w:szCs w:val="28"/>
        </w:rPr>
        <w:sectPr w:rsidR="0094634E">
          <w:pgSz w:w="16838" w:h="11906" w:orient="landscape"/>
          <w:pgMar w:top="1418" w:right="1134" w:bottom="567" w:left="1134" w:header="709" w:footer="709" w:gutter="0"/>
          <w:cols w:space="720"/>
          <w:docGrid w:linePitch="360"/>
        </w:sectPr>
      </w:pP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Приложение № 5 </w:t>
      </w:r>
      <w:r>
        <w:rPr>
          <w:rFonts w:ascii="Times New Roman" w:eastAsia="Times New Roman" w:hAnsi="Times New Roman" w:cs="Times New Roman"/>
          <w:color w:val="000000" w:themeColor="text1"/>
          <w:sz w:val="28"/>
          <w:szCs w:val="28"/>
        </w:rPr>
        <w:br/>
        <w:t xml:space="preserve">к Требованиям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w:t>
      </w:r>
      <w:r>
        <w:rPr>
          <w:rFonts w:ascii="Times New Roman" w:eastAsia="Times New Roman" w:hAnsi="Times New Roman" w:cs="Times New Roman"/>
          <w:color w:val="000000" w:themeColor="text1"/>
          <w:sz w:val="28"/>
          <w:szCs w:val="28"/>
        </w:rPr>
        <w:br/>
        <w:t xml:space="preserve">и конкурентная экономика», предусматривающим основные направления расходов при реализации мероприятий, ключевые показатели эффективности реализации мероприятий, </w:t>
      </w:r>
      <w:r>
        <w:rPr>
          <w:rFonts w:ascii="Times New Roman" w:eastAsia="Times New Roman" w:hAnsi="Times New Roman" w:cs="Times New Roman"/>
          <w:color w:val="000000" w:themeColor="text1"/>
          <w:sz w:val="28"/>
          <w:szCs w:val="28"/>
        </w:rPr>
        <w:br/>
        <w:t xml:space="preserve">в том числе требованиям к организациям, образующим инфраструктуру поддержки субъектов малого и среднего предпринимательства, </w:t>
      </w:r>
      <w:r>
        <w:rPr>
          <w:rFonts w:ascii="Times New Roman" w:eastAsia="Times New Roman" w:hAnsi="Times New Roman" w:cs="Times New Roman"/>
          <w:color w:val="000000" w:themeColor="text1"/>
          <w:sz w:val="28"/>
          <w:szCs w:val="28"/>
        </w:rPr>
        <w:br/>
        <w:t xml:space="preserve">требованиям к государственным (муниципальным) микрофинансовым организациям и к их деятельности, </w:t>
      </w:r>
    </w:p>
    <w:p w:rsidR="0094634E" w:rsidRDefault="0009003C">
      <w:pPr>
        <w:spacing w:after="0" w:line="240" w:lineRule="auto"/>
        <w:ind w:left="453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утвержденным приказом Минэкономразвития России </w:t>
      </w:r>
      <w:r>
        <w:rPr>
          <w:rFonts w:ascii="Times New Roman" w:eastAsia="Times New Roman" w:hAnsi="Times New Roman" w:cs="Times New Roman"/>
          <w:color w:val="000000" w:themeColor="text1"/>
          <w:sz w:val="28"/>
          <w:szCs w:val="28"/>
        </w:rPr>
        <w:br/>
        <w:t>от 27 марта 2025 г. № 195</w:t>
      </w:r>
    </w:p>
    <w:p w:rsidR="0094634E" w:rsidRDefault="0094634E">
      <w:pPr>
        <w:spacing w:after="0" w:line="360" w:lineRule="auto"/>
        <w:ind w:left="4253" w:firstLine="709"/>
        <w:jc w:val="center"/>
        <w:rPr>
          <w:rFonts w:ascii="Times New Roman" w:eastAsia="Times New Roman" w:hAnsi="Times New Roman" w:cs="Times New Roman"/>
          <w:color w:val="000000" w:themeColor="text1"/>
          <w:sz w:val="28"/>
          <w:szCs w:val="28"/>
        </w:rPr>
      </w:pPr>
    </w:p>
    <w:p w:rsidR="0094634E" w:rsidRDefault="0009003C">
      <w:pPr>
        <w:spacing w:after="0" w:line="360" w:lineRule="auto"/>
        <w:ind w:left="4253"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Рекомендуемый образец</w:t>
      </w:r>
    </w:p>
    <w:p w:rsidR="0094634E" w:rsidRDefault="0094634E">
      <w:pPr>
        <w:spacing w:after="0" w:line="360" w:lineRule="auto"/>
        <w:ind w:firstLine="709"/>
        <w:jc w:val="center"/>
        <w:rPr>
          <w:rFonts w:ascii="Times New Roman" w:eastAsia="Times New Roman" w:hAnsi="Times New Roman" w:cs="Times New Roman"/>
          <w:color w:val="000000" w:themeColor="text1"/>
          <w:sz w:val="28"/>
          <w:szCs w:val="28"/>
        </w:rPr>
      </w:pPr>
    </w:p>
    <w:p w:rsidR="0094634E" w:rsidRDefault="0009003C">
      <w:pPr>
        <w:spacing w:after="0" w:line="240" w:lineRule="auto"/>
        <w:jc w:val="center"/>
        <w:rPr>
          <w:rFonts w:ascii="Times New Roman" w:eastAsia="Times New Roman" w:hAnsi="Times New Roman" w:cs="Times New Roman"/>
          <w:b/>
          <w:color w:val="000000" w:themeColor="text1"/>
          <w:spacing w:val="20"/>
          <w:sz w:val="28"/>
          <w:szCs w:val="28"/>
        </w:rPr>
      </w:pPr>
      <w:r>
        <w:rPr>
          <w:rFonts w:ascii="Times New Roman" w:eastAsia="Times New Roman" w:hAnsi="Times New Roman" w:cs="Times New Roman"/>
          <w:b/>
          <w:color w:val="000000" w:themeColor="text1"/>
          <w:spacing w:val="20"/>
          <w:sz w:val="28"/>
          <w:szCs w:val="28"/>
        </w:rPr>
        <w:t xml:space="preserve">ОТЧЕТ </w:t>
      </w:r>
    </w:p>
    <w:p w:rsidR="0094634E" w:rsidRDefault="0009003C">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 xml:space="preserve">об исполнении графика выполнения мероприятия по созданию </w:t>
      </w:r>
      <w:r>
        <w:rPr>
          <w:rFonts w:ascii="Times New Roman" w:eastAsia="Times New Roman" w:hAnsi="Times New Roman" w:cs="Times New Roman"/>
          <w:b/>
          <w:color w:val="000000" w:themeColor="text1"/>
          <w:sz w:val="28"/>
          <w:szCs w:val="28"/>
        </w:rPr>
        <w:br/>
        <w:t xml:space="preserve">и (или) развитию индустриального (промышленного) парка, агропромышленного парка, бизнес-парка, технопарка </w:t>
      </w:r>
      <w:r>
        <w:rPr>
          <w:rFonts w:ascii="Times New Roman" w:eastAsia="Times New Roman" w:hAnsi="Times New Roman" w:cs="Times New Roman"/>
          <w:b/>
          <w:color w:val="000000" w:themeColor="text1"/>
          <w:sz w:val="28"/>
          <w:szCs w:val="28"/>
        </w:rPr>
        <w:br/>
        <w:t>или промышленного технопарка</w:t>
      </w:r>
    </w:p>
    <w:p w:rsidR="0094634E" w:rsidRDefault="0094634E">
      <w:pPr>
        <w:spacing w:after="0" w:line="360" w:lineRule="auto"/>
        <w:ind w:firstLine="709"/>
        <w:rPr>
          <w:rFonts w:ascii="Times New Roman" w:eastAsia="Times New Roman" w:hAnsi="Times New Roman" w:cs="Times New Roman"/>
          <w:color w:val="000000" w:themeColor="text1"/>
          <w:sz w:val="28"/>
          <w:szCs w:val="28"/>
        </w:rPr>
        <w:sectPr w:rsidR="0094634E">
          <w:pgSz w:w="11906" w:h="16838"/>
          <w:pgMar w:top="1134" w:right="567" w:bottom="1134" w:left="1701" w:header="709" w:footer="709" w:gutter="0"/>
          <w:cols w:space="720"/>
          <w:docGrid w:linePitch="360"/>
        </w:sectPr>
      </w:pP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Данные за ____квартал 202___года </w:t>
      </w:r>
    </w:p>
    <w:tbl>
      <w:tblPr>
        <w:tblStyle w:val="34"/>
        <w:tblpPr w:leftFromText="180" w:rightFromText="180" w:vertAnchor="page" w:horzAnchor="margin" w:tblpY="2430"/>
        <w:tblW w:w="15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
        <w:gridCol w:w="908"/>
        <w:gridCol w:w="665"/>
        <w:gridCol w:w="678"/>
        <w:gridCol w:w="547"/>
        <w:gridCol w:w="853"/>
        <w:gridCol w:w="639"/>
        <w:gridCol w:w="678"/>
        <w:gridCol w:w="516"/>
        <w:gridCol w:w="2280"/>
        <w:gridCol w:w="1475"/>
        <w:gridCol w:w="882"/>
        <w:gridCol w:w="734"/>
        <w:gridCol w:w="2057"/>
        <w:gridCol w:w="587"/>
        <w:gridCol w:w="587"/>
        <w:gridCol w:w="923"/>
      </w:tblGrid>
      <w:tr w:rsidR="0094634E">
        <w:trPr>
          <w:cantSplit/>
          <w:trHeight w:val="834"/>
        </w:trPr>
        <w:tc>
          <w:tcPr>
            <w:tcW w:w="453" w:type="dxa"/>
            <w:vMerge w:val="restart"/>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2798" w:type="dxa"/>
            <w:gridSpan w:val="4"/>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Стоимость проекта </w:t>
            </w:r>
            <w:r>
              <w:rPr>
                <w:rFonts w:ascii="Times New Roman" w:eastAsia="Times New Roman" w:hAnsi="Times New Roman" w:cs="Times New Roman"/>
                <w:color w:val="000000" w:themeColor="text1"/>
                <w:sz w:val="24"/>
                <w:szCs w:val="24"/>
              </w:rPr>
              <w:br/>
              <w:t>на текущий финансовый год (тыс. рублей)</w:t>
            </w:r>
          </w:p>
        </w:tc>
        <w:tc>
          <w:tcPr>
            <w:tcW w:w="2686" w:type="dxa"/>
            <w:gridSpan w:val="4"/>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Профинансировано </w:t>
            </w:r>
            <w:r>
              <w:rPr>
                <w:rFonts w:ascii="Times New Roman" w:eastAsia="Times New Roman" w:hAnsi="Times New Roman" w:cs="Times New Roman"/>
                <w:color w:val="000000" w:themeColor="text1"/>
                <w:sz w:val="24"/>
                <w:szCs w:val="24"/>
              </w:rPr>
              <w:br/>
              <w:t>(с начала года нарастающим итогом) (тыс. рублей)</w:t>
            </w:r>
          </w:p>
        </w:tc>
        <w:tc>
          <w:tcPr>
            <w:tcW w:w="2280" w:type="dxa"/>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Фактически освоено (с начала года нарастающим итогом) (тыс. рублей)</w:t>
            </w:r>
          </w:p>
        </w:tc>
        <w:tc>
          <w:tcPr>
            <w:tcW w:w="2357" w:type="dxa"/>
            <w:gridSpan w:val="2"/>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Дебиторская задолженность </w:t>
            </w:r>
            <w:r>
              <w:rPr>
                <w:rFonts w:ascii="Times New Roman" w:eastAsia="Times New Roman" w:hAnsi="Times New Roman" w:cs="Times New Roman"/>
                <w:color w:val="000000" w:themeColor="text1"/>
                <w:sz w:val="24"/>
                <w:szCs w:val="24"/>
              </w:rPr>
              <w:br/>
              <w:t>(тыс. рублей)</w:t>
            </w:r>
          </w:p>
        </w:tc>
        <w:tc>
          <w:tcPr>
            <w:tcW w:w="734" w:type="dxa"/>
            <w:vMerge w:val="restart"/>
            <w:textDirection w:val="btLr"/>
          </w:tcPr>
          <w:p w:rsidR="0094634E" w:rsidRDefault="0009003C">
            <w:pPr>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Авансовые платежи на конец отчетного периода (тыс. рублей)</w:t>
            </w:r>
          </w:p>
        </w:tc>
        <w:tc>
          <w:tcPr>
            <w:tcW w:w="2057" w:type="dxa"/>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Ожидаемое выполнение (тыс. рублей)</w:t>
            </w:r>
          </w:p>
        </w:tc>
        <w:tc>
          <w:tcPr>
            <w:tcW w:w="587" w:type="dxa"/>
            <w:vMerge w:val="restart"/>
            <w:textDirection w:val="btLr"/>
          </w:tcPr>
          <w:p w:rsidR="0094634E" w:rsidRDefault="0009003C">
            <w:pPr>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 начала строительства</w:t>
            </w:r>
          </w:p>
        </w:tc>
        <w:tc>
          <w:tcPr>
            <w:tcW w:w="587" w:type="dxa"/>
            <w:vMerge w:val="restart"/>
            <w:textDirection w:val="btLr"/>
          </w:tcPr>
          <w:p w:rsidR="0094634E" w:rsidRDefault="0009003C">
            <w:pPr>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Год ввода объекта в эксплуатацию</w:t>
            </w:r>
          </w:p>
        </w:tc>
        <w:tc>
          <w:tcPr>
            <w:tcW w:w="923" w:type="dxa"/>
            <w:vMerge w:val="restart"/>
            <w:textDirection w:val="btLr"/>
          </w:tcPr>
          <w:p w:rsidR="0094634E" w:rsidRDefault="0009003C">
            <w:pPr>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Описание технического результата за отчетный период</w:t>
            </w:r>
          </w:p>
        </w:tc>
      </w:tr>
      <w:tr w:rsidR="0094634E">
        <w:trPr>
          <w:trHeight w:val="136"/>
        </w:trPr>
        <w:tc>
          <w:tcPr>
            <w:tcW w:w="45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908" w:type="dxa"/>
            <w:vMerge w:val="restart"/>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 на год</w:t>
            </w:r>
          </w:p>
        </w:tc>
        <w:tc>
          <w:tcPr>
            <w:tcW w:w="1890" w:type="dxa"/>
            <w:gridSpan w:val="3"/>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том числе:</w:t>
            </w:r>
          </w:p>
        </w:tc>
        <w:tc>
          <w:tcPr>
            <w:tcW w:w="853" w:type="dxa"/>
            <w:vMerge w:val="restart"/>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w:t>
            </w:r>
          </w:p>
        </w:tc>
        <w:tc>
          <w:tcPr>
            <w:tcW w:w="1833" w:type="dxa"/>
            <w:gridSpan w:val="3"/>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том числе:</w:t>
            </w:r>
          </w:p>
        </w:tc>
        <w:tc>
          <w:tcPr>
            <w:tcW w:w="2280" w:type="dxa"/>
            <w:vMerge w:val="restart"/>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всех источников финансирования</w:t>
            </w:r>
          </w:p>
        </w:tc>
        <w:tc>
          <w:tcPr>
            <w:tcW w:w="1475" w:type="dxa"/>
            <w:vMerge w:val="restart"/>
          </w:tcPr>
          <w:p w:rsidR="0094634E" w:rsidRDefault="0009003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 состоянию </w:t>
            </w:r>
            <w:r>
              <w:rPr>
                <w:rFonts w:ascii="Times New Roman" w:eastAsia="Times New Roman" w:hAnsi="Times New Roman" w:cs="Times New Roman"/>
                <w:color w:val="000000" w:themeColor="text1"/>
                <w:sz w:val="24"/>
                <w:szCs w:val="24"/>
              </w:rPr>
              <w:br/>
              <w:t>на 01.01.202_</w:t>
            </w:r>
          </w:p>
        </w:tc>
        <w:tc>
          <w:tcPr>
            <w:tcW w:w="882" w:type="dxa"/>
            <w:vMerge w:val="restart"/>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состоянию на конец отчетного периода</w:t>
            </w:r>
          </w:p>
        </w:tc>
        <w:tc>
          <w:tcPr>
            <w:tcW w:w="734"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2057" w:type="dxa"/>
            <w:vMerge w:val="restart"/>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всех источников финансирования</w:t>
            </w:r>
          </w:p>
        </w:tc>
        <w:tc>
          <w:tcPr>
            <w:tcW w:w="587"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587"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92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r>
      <w:tr w:rsidR="0094634E">
        <w:trPr>
          <w:cantSplit/>
          <w:trHeight w:val="2920"/>
        </w:trPr>
        <w:tc>
          <w:tcPr>
            <w:tcW w:w="45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908"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665"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федеральный бюджет</w:t>
            </w:r>
          </w:p>
        </w:tc>
        <w:tc>
          <w:tcPr>
            <w:tcW w:w="678"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бюджет субъектов Российской Федерации </w:t>
            </w:r>
          </w:p>
        </w:tc>
        <w:tc>
          <w:tcPr>
            <w:tcW w:w="547"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прочие источники</w:t>
            </w:r>
          </w:p>
        </w:tc>
        <w:tc>
          <w:tcPr>
            <w:tcW w:w="85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639"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федеральный бюджет</w:t>
            </w:r>
          </w:p>
        </w:tc>
        <w:tc>
          <w:tcPr>
            <w:tcW w:w="678"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бюджет субъектов Российской Федерации </w:t>
            </w:r>
          </w:p>
        </w:tc>
        <w:tc>
          <w:tcPr>
            <w:tcW w:w="516" w:type="dxa"/>
            <w:textDirection w:val="btLr"/>
          </w:tcPr>
          <w:p w:rsidR="0094634E" w:rsidRDefault="0009003C">
            <w:pPr>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прочие источники</w:t>
            </w:r>
          </w:p>
        </w:tc>
        <w:tc>
          <w:tcPr>
            <w:tcW w:w="2280"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1475"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882"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734"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2057"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587"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587"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92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r>
      <w:tr w:rsidR="0094634E">
        <w:trPr>
          <w:trHeight w:val="274"/>
        </w:trPr>
        <w:tc>
          <w:tcPr>
            <w:tcW w:w="453"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0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665"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67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47"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53"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639"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678"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516"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2280"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5"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882"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34"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2057"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587"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587"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923" w:type="dxa"/>
          </w:tcPr>
          <w:p w:rsidR="0094634E" w:rsidRDefault="0009003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r>
      <w:tr w:rsidR="0094634E">
        <w:trPr>
          <w:trHeight w:val="301"/>
        </w:trPr>
        <w:tc>
          <w:tcPr>
            <w:tcW w:w="453" w:type="dxa"/>
          </w:tcPr>
          <w:p w:rsidR="0094634E" w:rsidRDefault="0094634E">
            <w:pPr>
              <w:rPr>
                <w:rFonts w:ascii="Times New Roman" w:eastAsia="Times New Roman" w:hAnsi="Times New Roman" w:cs="Times New Roman"/>
                <w:color w:val="000000" w:themeColor="text1"/>
                <w:sz w:val="28"/>
                <w:szCs w:val="28"/>
              </w:rPr>
            </w:pPr>
          </w:p>
        </w:tc>
        <w:tc>
          <w:tcPr>
            <w:tcW w:w="908" w:type="dxa"/>
          </w:tcPr>
          <w:p w:rsidR="0094634E" w:rsidRDefault="0094634E">
            <w:pPr>
              <w:rPr>
                <w:rFonts w:ascii="Times New Roman" w:eastAsia="Times New Roman" w:hAnsi="Times New Roman" w:cs="Times New Roman"/>
                <w:color w:val="000000" w:themeColor="text1"/>
                <w:sz w:val="28"/>
                <w:szCs w:val="28"/>
              </w:rPr>
            </w:pPr>
          </w:p>
        </w:tc>
        <w:tc>
          <w:tcPr>
            <w:tcW w:w="665" w:type="dxa"/>
          </w:tcPr>
          <w:p w:rsidR="0094634E" w:rsidRDefault="0094634E">
            <w:pPr>
              <w:rPr>
                <w:rFonts w:ascii="Times New Roman" w:eastAsia="Times New Roman" w:hAnsi="Times New Roman" w:cs="Times New Roman"/>
                <w:color w:val="000000" w:themeColor="text1"/>
                <w:sz w:val="28"/>
                <w:szCs w:val="28"/>
              </w:rPr>
            </w:pPr>
          </w:p>
        </w:tc>
        <w:tc>
          <w:tcPr>
            <w:tcW w:w="678" w:type="dxa"/>
          </w:tcPr>
          <w:p w:rsidR="0094634E" w:rsidRDefault="0094634E">
            <w:pPr>
              <w:rPr>
                <w:rFonts w:ascii="Times New Roman" w:eastAsia="Times New Roman" w:hAnsi="Times New Roman" w:cs="Times New Roman"/>
                <w:color w:val="000000" w:themeColor="text1"/>
                <w:sz w:val="28"/>
                <w:szCs w:val="28"/>
              </w:rPr>
            </w:pPr>
          </w:p>
        </w:tc>
        <w:tc>
          <w:tcPr>
            <w:tcW w:w="547" w:type="dxa"/>
          </w:tcPr>
          <w:p w:rsidR="0094634E" w:rsidRDefault="0094634E">
            <w:pPr>
              <w:rPr>
                <w:rFonts w:ascii="Times New Roman" w:eastAsia="Times New Roman" w:hAnsi="Times New Roman" w:cs="Times New Roman"/>
                <w:color w:val="000000" w:themeColor="text1"/>
                <w:sz w:val="28"/>
                <w:szCs w:val="28"/>
              </w:rPr>
            </w:pPr>
          </w:p>
        </w:tc>
        <w:tc>
          <w:tcPr>
            <w:tcW w:w="853" w:type="dxa"/>
          </w:tcPr>
          <w:p w:rsidR="0094634E" w:rsidRDefault="0094634E">
            <w:pPr>
              <w:rPr>
                <w:rFonts w:ascii="Times New Roman" w:eastAsia="Times New Roman" w:hAnsi="Times New Roman" w:cs="Times New Roman"/>
                <w:color w:val="000000" w:themeColor="text1"/>
                <w:sz w:val="28"/>
                <w:szCs w:val="28"/>
              </w:rPr>
            </w:pPr>
          </w:p>
        </w:tc>
        <w:tc>
          <w:tcPr>
            <w:tcW w:w="639" w:type="dxa"/>
          </w:tcPr>
          <w:p w:rsidR="0094634E" w:rsidRDefault="0094634E">
            <w:pPr>
              <w:rPr>
                <w:rFonts w:ascii="Times New Roman" w:eastAsia="Times New Roman" w:hAnsi="Times New Roman" w:cs="Times New Roman"/>
                <w:color w:val="000000" w:themeColor="text1"/>
                <w:sz w:val="28"/>
                <w:szCs w:val="28"/>
              </w:rPr>
            </w:pPr>
          </w:p>
        </w:tc>
        <w:tc>
          <w:tcPr>
            <w:tcW w:w="678" w:type="dxa"/>
          </w:tcPr>
          <w:p w:rsidR="0094634E" w:rsidRDefault="0094634E">
            <w:pPr>
              <w:rPr>
                <w:rFonts w:ascii="Times New Roman" w:eastAsia="Times New Roman" w:hAnsi="Times New Roman" w:cs="Times New Roman"/>
                <w:color w:val="000000" w:themeColor="text1"/>
                <w:sz w:val="28"/>
                <w:szCs w:val="28"/>
              </w:rPr>
            </w:pPr>
          </w:p>
        </w:tc>
        <w:tc>
          <w:tcPr>
            <w:tcW w:w="516" w:type="dxa"/>
          </w:tcPr>
          <w:p w:rsidR="0094634E" w:rsidRDefault="0094634E">
            <w:pPr>
              <w:rPr>
                <w:rFonts w:ascii="Times New Roman" w:eastAsia="Times New Roman" w:hAnsi="Times New Roman" w:cs="Times New Roman"/>
                <w:color w:val="000000" w:themeColor="text1"/>
                <w:sz w:val="28"/>
                <w:szCs w:val="28"/>
              </w:rPr>
            </w:pPr>
          </w:p>
        </w:tc>
        <w:tc>
          <w:tcPr>
            <w:tcW w:w="2280" w:type="dxa"/>
          </w:tcPr>
          <w:p w:rsidR="0094634E" w:rsidRDefault="0094634E">
            <w:pPr>
              <w:rPr>
                <w:rFonts w:ascii="Times New Roman" w:eastAsia="Times New Roman" w:hAnsi="Times New Roman" w:cs="Times New Roman"/>
                <w:color w:val="000000" w:themeColor="text1"/>
                <w:sz w:val="28"/>
                <w:szCs w:val="28"/>
              </w:rPr>
            </w:pPr>
          </w:p>
        </w:tc>
        <w:tc>
          <w:tcPr>
            <w:tcW w:w="1475" w:type="dxa"/>
          </w:tcPr>
          <w:p w:rsidR="0094634E" w:rsidRDefault="0094634E">
            <w:pPr>
              <w:rPr>
                <w:rFonts w:ascii="Times New Roman" w:eastAsia="Times New Roman" w:hAnsi="Times New Roman" w:cs="Times New Roman"/>
                <w:color w:val="000000" w:themeColor="text1"/>
                <w:sz w:val="28"/>
                <w:szCs w:val="28"/>
              </w:rPr>
            </w:pPr>
          </w:p>
        </w:tc>
        <w:tc>
          <w:tcPr>
            <w:tcW w:w="882" w:type="dxa"/>
          </w:tcPr>
          <w:p w:rsidR="0094634E" w:rsidRDefault="0094634E">
            <w:pPr>
              <w:rPr>
                <w:rFonts w:ascii="Times New Roman" w:eastAsia="Times New Roman" w:hAnsi="Times New Roman" w:cs="Times New Roman"/>
                <w:color w:val="000000" w:themeColor="text1"/>
                <w:sz w:val="28"/>
                <w:szCs w:val="28"/>
              </w:rPr>
            </w:pPr>
          </w:p>
        </w:tc>
        <w:tc>
          <w:tcPr>
            <w:tcW w:w="734" w:type="dxa"/>
          </w:tcPr>
          <w:p w:rsidR="0094634E" w:rsidRDefault="0094634E">
            <w:pPr>
              <w:rPr>
                <w:rFonts w:ascii="Times New Roman" w:eastAsia="Times New Roman" w:hAnsi="Times New Roman" w:cs="Times New Roman"/>
                <w:color w:val="000000" w:themeColor="text1"/>
                <w:sz w:val="28"/>
                <w:szCs w:val="28"/>
              </w:rPr>
            </w:pPr>
          </w:p>
        </w:tc>
        <w:tc>
          <w:tcPr>
            <w:tcW w:w="2057" w:type="dxa"/>
          </w:tcPr>
          <w:p w:rsidR="0094634E" w:rsidRDefault="0094634E">
            <w:pPr>
              <w:rPr>
                <w:rFonts w:ascii="Times New Roman" w:eastAsia="Times New Roman" w:hAnsi="Times New Roman" w:cs="Times New Roman"/>
                <w:color w:val="000000" w:themeColor="text1"/>
                <w:sz w:val="28"/>
                <w:szCs w:val="28"/>
              </w:rPr>
            </w:pPr>
          </w:p>
        </w:tc>
        <w:tc>
          <w:tcPr>
            <w:tcW w:w="587" w:type="dxa"/>
          </w:tcPr>
          <w:p w:rsidR="0094634E" w:rsidRDefault="0094634E">
            <w:pPr>
              <w:rPr>
                <w:rFonts w:ascii="Times New Roman" w:eastAsia="Times New Roman" w:hAnsi="Times New Roman" w:cs="Times New Roman"/>
                <w:color w:val="000000" w:themeColor="text1"/>
                <w:sz w:val="28"/>
                <w:szCs w:val="28"/>
              </w:rPr>
            </w:pPr>
          </w:p>
        </w:tc>
        <w:tc>
          <w:tcPr>
            <w:tcW w:w="587" w:type="dxa"/>
          </w:tcPr>
          <w:p w:rsidR="0094634E" w:rsidRDefault="0094634E">
            <w:pPr>
              <w:rPr>
                <w:rFonts w:ascii="Times New Roman" w:eastAsia="Times New Roman" w:hAnsi="Times New Roman" w:cs="Times New Roman"/>
                <w:color w:val="000000" w:themeColor="text1"/>
                <w:sz w:val="28"/>
                <w:szCs w:val="28"/>
              </w:rPr>
            </w:pPr>
          </w:p>
        </w:tc>
        <w:tc>
          <w:tcPr>
            <w:tcW w:w="923" w:type="dxa"/>
          </w:tcPr>
          <w:p w:rsidR="0094634E" w:rsidRDefault="0094634E">
            <w:pPr>
              <w:rPr>
                <w:rFonts w:ascii="Times New Roman" w:eastAsia="Times New Roman" w:hAnsi="Times New Roman" w:cs="Times New Roman"/>
                <w:color w:val="000000" w:themeColor="text1"/>
                <w:sz w:val="28"/>
                <w:szCs w:val="28"/>
              </w:rPr>
            </w:pPr>
          </w:p>
        </w:tc>
      </w:tr>
      <w:tr w:rsidR="0094634E">
        <w:trPr>
          <w:trHeight w:val="211"/>
        </w:trPr>
        <w:tc>
          <w:tcPr>
            <w:tcW w:w="453" w:type="dxa"/>
          </w:tcPr>
          <w:p w:rsidR="0094634E" w:rsidRDefault="0094634E">
            <w:pPr>
              <w:rPr>
                <w:rFonts w:ascii="Times New Roman" w:eastAsia="Times New Roman" w:hAnsi="Times New Roman" w:cs="Times New Roman"/>
                <w:color w:val="000000" w:themeColor="text1"/>
                <w:sz w:val="28"/>
                <w:szCs w:val="28"/>
              </w:rPr>
            </w:pPr>
          </w:p>
        </w:tc>
        <w:tc>
          <w:tcPr>
            <w:tcW w:w="908" w:type="dxa"/>
          </w:tcPr>
          <w:p w:rsidR="0094634E" w:rsidRDefault="0094634E">
            <w:pPr>
              <w:rPr>
                <w:rFonts w:ascii="Times New Roman" w:eastAsia="Times New Roman" w:hAnsi="Times New Roman" w:cs="Times New Roman"/>
                <w:color w:val="000000" w:themeColor="text1"/>
                <w:sz w:val="28"/>
                <w:szCs w:val="28"/>
              </w:rPr>
            </w:pPr>
          </w:p>
        </w:tc>
        <w:tc>
          <w:tcPr>
            <w:tcW w:w="665" w:type="dxa"/>
          </w:tcPr>
          <w:p w:rsidR="0094634E" w:rsidRDefault="0094634E">
            <w:pPr>
              <w:rPr>
                <w:rFonts w:ascii="Times New Roman" w:eastAsia="Times New Roman" w:hAnsi="Times New Roman" w:cs="Times New Roman"/>
                <w:color w:val="000000" w:themeColor="text1"/>
                <w:sz w:val="28"/>
                <w:szCs w:val="28"/>
              </w:rPr>
            </w:pPr>
          </w:p>
        </w:tc>
        <w:tc>
          <w:tcPr>
            <w:tcW w:w="678" w:type="dxa"/>
          </w:tcPr>
          <w:p w:rsidR="0094634E" w:rsidRDefault="0094634E">
            <w:pPr>
              <w:rPr>
                <w:rFonts w:ascii="Times New Roman" w:eastAsia="Times New Roman" w:hAnsi="Times New Roman" w:cs="Times New Roman"/>
                <w:color w:val="000000" w:themeColor="text1"/>
                <w:sz w:val="28"/>
                <w:szCs w:val="28"/>
              </w:rPr>
            </w:pPr>
          </w:p>
        </w:tc>
        <w:tc>
          <w:tcPr>
            <w:tcW w:w="547" w:type="dxa"/>
          </w:tcPr>
          <w:p w:rsidR="0094634E" w:rsidRDefault="0094634E">
            <w:pPr>
              <w:rPr>
                <w:rFonts w:ascii="Times New Roman" w:eastAsia="Times New Roman" w:hAnsi="Times New Roman" w:cs="Times New Roman"/>
                <w:color w:val="000000" w:themeColor="text1"/>
                <w:sz w:val="28"/>
                <w:szCs w:val="28"/>
              </w:rPr>
            </w:pPr>
          </w:p>
        </w:tc>
        <w:tc>
          <w:tcPr>
            <w:tcW w:w="853" w:type="dxa"/>
          </w:tcPr>
          <w:p w:rsidR="0094634E" w:rsidRDefault="0094634E">
            <w:pPr>
              <w:rPr>
                <w:rFonts w:ascii="Times New Roman" w:eastAsia="Times New Roman" w:hAnsi="Times New Roman" w:cs="Times New Roman"/>
                <w:color w:val="000000" w:themeColor="text1"/>
                <w:sz w:val="28"/>
                <w:szCs w:val="28"/>
              </w:rPr>
            </w:pPr>
          </w:p>
        </w:tc>
        <w:tc>
          <w:tcPr>
            <w:tcW w:w="639" w:type="dxa"/>
          </w:tcPr>
          <w:p w:rsidR="0094634E" w:rsidRDefault="0094634E">
            <w:pPr>
              <w:rPr>
                <w:rFonts w:ascii="Times New Roman" w:eastAsia="Times New Roman" w:hAnsi="Times New Roman" w:cs="Times New Roman"/>
                <w:color w:val="000000" w:themeColor="text1"/>
                <w:sz w:val="28"/>
                <w:szCs w:val="28"/>
              </w:rPr>
            </w:pPr>
          </w:p>
        </w:tc>
        <w:tc>
          <w:tcPr>
            <w:tcW w:w="678" w:type="dxa"/>
          </w:tcPr>
          <w:p w:rsidR="0094634E" w:rsidRDefault="0094634E">
            <w:pPr>
              <w:rPr>
                <w:rFonts w:ascii="Times New Roman" w:eastAsia="Times New Roman" w:hAnsi="Times New Roman" w:cs="Times New Roman"/>
                <w:color w:val="000000" w:themeColor="text1"/>
                <w:sz w:val="28"/>
                <w:szCs w:val="28"/>
              </w:rPr>
            </w:pPr>
          </w:p>
        </w:tc>
        <w:tc>
          <w:tcPr>
            <w:tcW w:w="516" w:type="dxa"/>
          </w:tcPr>
          <w:p w:rsidR="0094634E" w:rsidRDefault="0094634E">
            <w:pPr>
              <w:rPr>
                <w:rFonts w:ascii="Times New Roman" w:eastAsia="Times New Roman" w:hAnsi="Times New Roman" w:cs="Times New Roman"/>
                <w:color w:val="000000" w:themeColor="text1"/>
                <w:sz w:val="28"/>
                <w:szCs w:val="28"/>
              </w:rPr>
            </w:pPr>
          </w:p>
        </w:tc>
        <w:tc>
          <w:tcPr>
            <w:tcW w:w="2280" w:type="dxa"/>
          </w:tcPr>
          <w:p w:rsidR="0094634E" w:rsidRDefault="0094634E">
            <w:pPr>
              <w:rPr>
                <w:rFonts w:ascii="Times New Roman" w:eastAsia="Times New Roman" w:hAnsi="Times New Roman" w:cs="Times New Roman"/>
                <w:color w:val="000000" w:themeColor="text1"/>
                <w:sz w:val="28"/>
                <w:szCs w:val="28"/>
              </w:rPr>
            </w:pPr>
          </w:p>
        </w:tc>
        <w:tc>
          <w:tcPr>
            <w:tcW w:w="1475" w:type="dxa"/>
          </w:tcPr>
          <w:p w:rsidR="0094634E" w:rsidRDefault="0094634E">
            <w:pPr>
              <w:rPr>
                <w:rFonts w:ascii="Times New Roman" w:eastAsia="Times New Roman" w:hAnsi="Times New Roman" w:cs="Times New Roman"/>
                <w:color w:val="000000" w:themeColor="text1"/>
                <w:sz w:val="28"/>
                <w:szCs w:val="28"/>
              </w:rPr>
            </w:pPr>
          </w:p>
        </w:tc>
        <w:tc>
          <w:tcPr>
            <w:tcW w:w="882" w:type="dxa"/>
          </w:tcPr>
          <w:p w:rsidR="0094634E" w:rsidRDefault="0094634E">
            <w:pPr>
              <w:rPr>
                <w:rFonts w:ascii="Times New Roman" w:eastAsia="Times New Roman" w:hAnsi="Times New Roman" w:cs="Times New Roman"/>
                <w:color w:val="000000" w:themeColor="text1"/>
                <w:sz w:val="28"/>
                <w:szCs w:val="28"/>
              </w:rPr>
            </w:pPr>
          </w:p>
        </w:tc>
        <w:tc>
          <w:tcPr>
            <w:tcW w:w="734" w:type="dxa"/>
          </w:tcPr>
          <w:p w:rsidR="0094634E" w:rsidRDefault="0094634E">
            <w:pPr>
              <w:rPr>
                <w:rFonts w:ascii="Times New Roman" w:eastAsia="Times New Roman" w:hAnsi="Times New Roman" w:cs="Times New Roman"/>
                <w:color w:val="000000" w:themeColor="text1"/>
                <w:sz w:val="28"/>
                <w:szCs w:val="28"/>
              </w:rPr>
            </w:pPr>
          </w:p>
        </w:tc>
        <w:tc>
          <w:tcPr>
            <w:tcW w:w="2057" w:type="dxa"/>
          </w:tcPr>
          <w:p w:rsidR="0094634E" w:rsidRDefault="0094634E">
            <w:pPr>
              <w:rPr>
                <w:rFonts w:ascii="Times New Roman" w:eastAsia="Times New Roman" w:hAnsi="Times New Roman" w:cs="Times New Roman"/>
                <w:color w:val="000000" w:themeColor="text1"/>
                <w:sz w:val="28"/>
                <w:szCs w:val="28"/>
              </w:rPr>
            </w:pPr>
          </w:p>
        </w:tc>
        <w:tc>
          <w:tcPr>
            <w:tcW w:w="587" w:type="dxa"/>
          </w:tcPr>
          <w:p w:rsidR="0094634E" w:rsidRDefault="0094634E">
            <w:pPr>
              <w:rPr>
                <w:rFonts w:ascii="Times New Roman" w:eastAsia="Times New Roman" w:hAnsi="Times New Roman" w:cs="Times New Roman"/>
                <w:color w:val="000000" w:themeColor="text1"/>
                <w:sz w:val="28"/>
                <w:szCs w:val="28"/>
              </w:rPr>
            </w:pPr>
          </w:p>
        </w:tc>
        <w:tc>
          <w:tcPr>
            <w:tcW w:w="587" w:type="dxa"/>
          </w:tcPr>
          <w:p w:rsidR="0094634E" w:rsidRDefault="0094634E">
            <w:pPr>
              <w:rPr>
                <w:rFonts w:ascii="Times New Roman" w:eastAsia="Times New Roman" w:hAnsi="Times New Roman" w:cs="Times New Roman"/>
                <w:color w:val="000000" w:themeColor="text1"/>
                <w:sz w:val="28"/>
                <w:szCs w:val="28"/>
              </w:rPr>
            </w:pPr>
          </w:p>
        </w:tc>
        <w:tc>
          <w:tcPr>
            <w:tcW w:w="923" w:type="dxa"/>
          </w:tcPr>
          <w:p w:rsidR="0094634E" w:rsidRDefault="0094634E">
            <w:pPr>
              <w:rPr>
                <w:rFonts w:ascii="Times New Roman" w:eastAsia="Times New Roman" w:hAnsi="Times New Roman" w:cs="Times New Roman"/>
                <w:color w:val="000000" w:themeColor="text1"/>
                <w:sz w:val="28"/>
                <w:szCs w:val="28"/>
              </w:rPr>
            </w:pPr>
          </w:p>
        </w:tc>
      </w:tr>
    </w:tbl>
    <w:p w:rsidR="0094634E" w:rsidRDefault="0094634E">
      <w:pPr>
        <w:spacing w:after="0" w:line="240" w:lineRule="auto"/>
        <w:rPr>
          <w:rFonts w:ascii="Times New Roman" w:eastAsia="Times New Roman" w:hAnsi="Times New Roman" w:cs="Times New Roman"/>
          <w:color w:val="000000" w:themeColor="text1"/>
          <w:sz w:val="28"/>
          <w:szCs w:val="28"/>
        </w:rPr>
      </w:pPr>
      <w:bookmarkStart w:id="36" w:name="_heading=h.2xcytpi"/>
      <w:bookmarkEnd w:id="36"/>
    </w:p>
    <w:p w:rsidR="0094634E" w:rsidRDefault="0009003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Руководитель исполнительного органа субъекта Российской Федерации,</w:t>
      </w:r>
      <w:r>
        <w:rPr>
          <w:rFonts w:ascii="Times New Roman" w:eastAsia="Times New Roman" w:hAnsi="Times New Roman" w:cs="Times New Roman"/>
          <w:color w:val="000000" w:themeColor="text1"/>
          <w:sz w:val="28"/>
          <w:szCs w:val="28"/>
        </w:rPr>
        <w:br/>
        <w:t xml:space="preserve">уполномоченного высшим исполнительным органом </w:t>
      </w:r>
      <w:r>
        <w:rPr>
          <w:rFonts w:ascii="Times New Roman" w:eastAsia="Times New Roman" w:hAnsi="Times New Roman" w:cs="Times New Roman"/>
          <w:color w:val="000000" w:themeColor="text1"/>
          <w:sz w:val="28"/>
          <w:szCs w:val="28"/>
        </w:rPr>
        <w:br/>
        <w:t xml:space="preserve">субъекта Российской Федерации на взаимодействие </w:t>
      </w:r>
    </w:p>
    <w:p w:rsidR="0094634E" w:rsidRDefault="0009003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Минэкономразвития России по реализации </w:t>
      </w:r>
    </w:p>
    <w:p w:rsidR="0094634E" w:rsidRDefault="0009003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мероприятий государственной поддержки </w:t>
      </w:r>
      <w:r>
        <w:rPr>
          <w:rFonts w:ascii="Times New Roman" w:eastAsia="Times New Roman" w:hAnsi="Times New Roman" w:cs="Times New Roman"/>
          <w:color w:val="000000" w:themeColor="text1"/>
          <w:sz w:val="28"/>
          <w:szCs w:val="28"/>
        </w:rPr>
        <w:br/>
        <w:t xml:space="preserve">малого и среднего предпринимательства                                   ___________     __________________                            </w:t>
      </w:r>
      <w:r>
        <w:rPr>
          <w:rFonts w:ascii="Times New Roman" w:eastAsia="Times New Roman" w:hAnsi="Times New Roman" w:cs="Times New Roman"/>
          <w:color w:val="000000" w:themeColor="text1"/>
          <w:sz w:val="28"/>
          <w:szCs w:val="28"/>
        </w:rPr>
        <w:br/>
        <w:t xml:space="preserve">                                                                                                        </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подпись)     (расшифровка подписи)</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Ответственный исполнитель                                                       ___________   ___________________ </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подпись)   </w:t>
      </w:r>
      <w:proofErr w:type="gramEnd"/>
      <w:r>
        <w:rPr>
          <w:rFonts w:ascii="Times New Roman" w:eastAsia="Times New Roman" w:hAnsi="Times New Roman" w:cs="Times New Roman"/>
          <w:color w:val="000000" w:themeColor="text1"/>
          <w:sz w:val="28"/>
          <w:szCs w:val="28"/>
        </w:rPr>
        <w:t xml:space="preserve">  (расшифровка подписи)   </w:t>
      </w:r>
    </w:p>
    <w:p w:rsidR="0094634E" w:rsidRDefault="0009003C">
      <w:pPr>
        <w:rPr>
          <w:rFonts w:ascii="Times New Roman" w:eastAsia="Times New Roman" w:hAnsi="Times New Roman" w:cs="Times New Roman"/>
          <w:color w:val="000000" w:themeColor="text1"/>
          <w:sz w:val="28"/>
          <w:szCs w:val="28"/>
        </w:rPr>
      </w:pPr>
      <w:bookmarkStart w:id="37" w:name="_heading=h.1ci93xb"/>
      <w:bookmarkEnd w:id="37"/>
      <w:r>
        <w:rPr>
          <w:rFonts w:ascii="Times New Roman" w:eastAsia="Times New Roman" w:hAnsi="Times New Roman" w:cs="Times New Roman"/>
          <w:color w:val="000000" w:themeColor="text1"/>
          <w:sz w:val="28"/>
          <w:szCs w:val="28"/>
        </w:rPr>
        <w:t>Данные за ____ квартал 202____год</w:t>
      </w:r>
      <w:bookmarkStart w:id="38" w:name="_heading=h.3whwml4"/>
      <w:bookmarkEnd w:id="38"/>
    </w:p>
    <w:p w:rsidR="0094634E" w:rsidRDefault="0094634E">
      <w:pPr>
        <w:rPr>
          <w:rFonts w:ascii="Times New Roman" w:eastAsia="Times New Roman" w:hAnsi="Times New Roman" w:cs="Times New Roman"/>
          <w:color w:val="000000" w:themeColor="text1"/>
          <w:sz w:val="28"/>
          <w:szCs w:val="28"/>
        </w:rPr>
      </w:pPr>
    </w:p>
    <w:tbl>
      <w:tblPr>
        <w:tblStyle w:val="27"/>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1670"/>
        <w:gridCol w:w="1304"/>
        <w:gridCol w:w="1292"/>
        <w:gridCol w:w="2024"/>
        <w:gridCol w:w="1459"/>
        <w:gridCol w:w="1668"/>
        <w:gridCol w:w="1504"/>
        <w:gridCol w:w="1785"/>
        <w:gridCol w:w="1507"/>
      </w:tblGrid>
      <w:tr w:rsidR="0094634E">
        <w:trPr>
          <w:trHeight w:val="1424"/>
        </w:trPr>
        <w:tc>
          <w:tcPr>
            <w:tcW w:w="808" w:type="dxa"/>
            <w:vMerge w:val="restart"/>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670" w:type="dxa"/>
            <w:vMerge w:val="restart"/>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Сроки строительства</w:t>
            </w:r>
          </w:p>
        </w:tc>
        <w:tc>
          <w:tcPr>
            <w:tcW w:w="1304" w:type="dxa"/>
            <w:vMerge w:val="restart"/>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Мощность объекта</w:t>
            </w:r>
          </w:p>
        </w:tc>
        <w:tc>
          <w:tcPr>
            <w:tcW w:w="1292" w:type="dxa"/>
            <w:vMerge w:val="restart"/>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 измерения</w:t>
            </w:r>
          </w:p>
        </w:tc>
        <w:tc>
          <w:tcPr>
            <w:tcW w:w="2024" w:type="dxa"/>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Стоимость </w:t>
            </w:r>
            <w:r>
              <w:rPr>
                <w:rFonts w:ascii="Times New Roman" w:eastAsia="Times New Roman" w:hAnsi="Times New Roman" w:cs="Times New Roman"/>
                <w:color w:val="000000" w:themeColor="text1"/>
                <w:sz w:val="24"/>
                <w:szCs w:val="24"/>
              </w:rPr>
              <w:br/>
              <w:t>по утвержденной проектно-сметной документации (тыс. рублей)</w:t>
            </w:r>
          </w:p>
        </w:tc>
        <w:tc>
          <w:tcPr>
            <w:tcW w:w="1459" w:type="dxa"/>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Освоено (введено) на 1 января 202_ года (тыс. рублей)</w:t>
            </w:r>
          </w:p>
        </w:tc>
        <w:tc>
          <w:tcPr>
            <w:tcW w:w="1668" w:type="dxa"/>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Подлежит освоению (вводу) </w:t>
            </w:r>
            <w:r>
              <w:rPr>
                <w:rFonts w:ascii="Times New Roman" w:eastAsia="Times New Roman" w:hAnsi="Times New Roman" w:cs="Times New Roman"/>
                <w:color w:val="000000" w:themeColor="text1"/>
                <w:sz w:val="24"/>
                <w:szCs w:val="24"/>
              </w:rPr>
              <w:br/>
              <w:t>до конца строительства (тыс. рублей)</w:t>
            </w:r>
          </w:p>
        </w:tc>
        <w:tc>
          <w:tcPr>
            <w:tcW w:w="1504" w:type="dxa"/>
            <w:vMerge w:val="restart"/>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Процент технической готовности</w:t>
            </w:r>
          </w:p>
        </w:tc>
        <w:tc>
          <w:tcPr>
            <w:tcW w:w="3292" w:type="dxa"/>
            <w:gridSpan w:val="2"/>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Предусмотрено на 202_год </w:t>
            </w:r>
            <w:r>
              <w:rPr>
                <w:rFonts w:ascii="Times New Roman" w:eastAsia="Times New Roman" w:hAnsi="Times New Roman" w:cs="Times New Roman"/>
                <w:color w:val="000000" w:themeColor="text1"/>
                <w:sz w:val="24"/>
                <w:szCs w:val="24"/>
              </w:rPr>
              <w:br/>
              <w:t xml:space="preserve">за счет всех источников финансирования </w:t>
            </w:r>
            <w:r>
              <w:rPr>
                <w:rFonts w:ascii="Times New Roman" w:eastAsia="Times New Roman" w:hAnsi="Times New Roman" w:cs="Times New Roman"/>
                <w:color w:val="000000" w:themeColor="text1"/>
                <w:sz w:val="24"/>
                <w:szCs w:val="24"/>
              </w:rPr>
              <w:br/>
              <w:t>(тыс. рублей)</w:t>
            </w:r>
          </w:p>
        </w:tc>
      </w:tr>
      <w:tr w:rsidR="0094634E">
        <w:tc>
          <w:tcPr>
            <w:tcW w:w="808"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1670"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1304"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1292"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5151" w:type="dxa"/>
            <w:gridSpan w:val="3"/>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ценах утвержденной документации)</w:t>
            </w:r>
          </w:p>
        </w:tc>
        <w:tc>
          <w:tcPr>
            <w:tcW w:w="1504"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1785" w:type="dxa"/>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ценах, утвержденных документацией</w:t>
            </w:r>
          </w:p>
        </w:tc>
        <w:tc>
          <w:tcPr>
            <w:tcW w:w="1507" w:type="dxa"/>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текущих ценах </w:t>
            </w:r>
            <w:r>
              <w:rPr>
                <w:rFonts w:ascii="Times New Roman" w:eastAsia="Times New Roman" w:hAnsi="Times New Roman" w:cs="Times New Roman"/>
                <w:color w:val="000000" w:themeColor="text1"/>
                <w:sz w:val="24"/>
                <w:szCs w:val="24"/>
              </w:rPr>
              <w:br/>
              <w:t xml:space="preserve">(с учетом снижения </w:t>
            </w:r>
            <w:r>
              <w:rPr>
                <w:rFonts w:ascii="Times New Roman" w:eastAsia="Times New Roman" w:hAnsi="Times New Roman" w:cs="Times New Roman"/>
                <w:color w:val="000000" w:themeColor="text1"/>
                <w:sz w:val="24"/>
                <w:szCs w:val="24"/>
              </w:rPr>
              <w:br/>
              <w:t>в результате торговых процедур)</w:t>
            </w:r>
          </w:p>
        </w:tc>
      </w:tr>
      <w:tr w:rsidR="0094634E">
        <w:tc>
          <w:tcPr>
            <w:tcW w:w="808"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670"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304"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292"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024"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59"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668"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504"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785"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507"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94634E">
        <w:tc>
          <w:tcPr>
            <w:tcW w:w="808"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67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30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92"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202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45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668"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0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785"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07"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r>
      <w:tr w:rsidR="0094634E">
        <w:tc>
          <w:tcPr>
            <w:tcW w:w="808" w:type="dxa"/>
          </w:tcPr>
          <w:p w:rsidR="0094634E" w:rsidRDefault="0009003C">
            <w:pPr>
              <w:widowControl w:val="0"/>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w:t>
            </w:r>
          </w:p>
        </w:tc>
        <w:tc>
          <w:tcPr>
            <w:tcW w:w="167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30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92"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202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45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668"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0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785"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07"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r>
    </w:tbl>
    <w:p w:rsidR="0094634E" w:rsidRDefault="0094634E">
      <w:pPr>
        <w:spacing w:after="0"/>
        <w:rPr>
          <w:rFonts w:ascii="Times New Roman" w:eastAsia="Times New Roman" w:hAnsi="Times New Roman" w:cs="Times New Roman"/>
          <w:color w:val="000000" w:themeColor="text1"/>
          <w:sz w:val="28"/>
          <w:szCs w:val="28"/>
        </w:rPr>
      </w:pPr>
      <w:bookmarkStart w:id="39" w:name="_heading=h.2bn6wsx"/>
      <w:bookmarkEnd w:id="39"/>
    </w:p>
    <w:p w:rsidR="0094634E" w:rsidRDefault="0009003C">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Руководитель исполнительного органа субъекта Российской Федерации,</w:t>
      </w:r>
      <w:r>
        <w:rPr>
          <w:rFonts w:ascii="Times New Roman" w:eastAsia="Times New Roman" w:hAnsi="Times New Roman" w:cs="Times New Roman"/>
          <w:color w:val="000000" w:themeColor="text1"/>
          <w:sz w:val="28"/>
          <w:szCs w:val="28"/>
        </w:rPr>
        <w:br/>
        <w:t xml:space="preserve">уполномоченного высшим исполнительным органом </w:t>
      </w:r>
    </w:p>
    <w:p w:rsidR="0094634E" w:rsidRDefault="0009003C">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субъекта Российской Федерации на взаимодействие </w:t>
      </w:r>
    </w:p>
    <w:p w:rsidR="0094634E" w:rsidRDefault="0009003C">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 Минэкономразвития России по реализации </w:t>
      </w:r>
      <w:r>
        <w:rPr>
          <w:rFonts w:ascii="Times New Roman" w:eastAsia="Times New Roman" w:hAnsi="Times New Roman" w:cs="Times New Roman"/>
          <w:color w:val="000000" w:themeColor="text1"/>
          <w:sz w:val="28"/>
          <w:szCs w:val="28"/>
        </w:rPr>
        <w:br/>
        <w:t>мероприятий государственной поддержки</w:t>
      </w:r>
      <w:r>
        <w:rPr>
          <w:rFonts w:ascii="Times New Roman" w:eastAsia="Times New Roman" w:hAnsi="Times New Roman" w:cs="Times New Roman"/>
          <w:color w:val="000000" w:themeColor="text1"/>
          <w:sz w:val="28"/>
          <w:szCs w:val="28"/>
        </w:rPr>
        <w:br/>
        <w:t xml:space="preserve">малого и среднего предпринимательства                              ___________   ___________________                                     </w:t>
      </w:r>
      <w:r>
        <w:rPr>
          <w:rFonts w:ascii="Times New Roman" w:eastAsia="Times New Roman" w:hAnsi="Times New Roman" w:cs="Times New Roman"/>
          <w:color w:val="000000" w:themeColor="text1"/>
          <w:sz w:val="28"/>
          <w:szCs w:val="28"/>
        </w:rPr>
        <w:br/>
        <w:t xml:space="preserve">                                                                                                  </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подпись)      (расшифровка подписи)</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Ответственный исполнитель                                                  ___________   ___________________ </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подпись)   </w:t>
      </w:r>
      <w:proofErr w:type="gramEnd"/>
      <w:r>
        <w:rPr>
          <w:rFonts w:ascii="Times New Roman" w:eastAsia="Times New Roman" w:hAnsi="Times New Roman" w:cs="Times New Roman"/>
          <w:color w:val="000000" w:themeColor="text1"/>
          <w:sz w:val="28"/>
          <w:szCs w:val="28"/>
        </w:rPr>
        <w:t xml:space="preserve">   (расшифровка подписи)</w:t>
      </w:r>
    </w:p>
    <w:p w:rsidR="0094634E" w:rsidRDefault="0009003C">
      <w:pPr>
        <w:tabs>
          <w:tab w:val="left" w:pos="7655"/>
          <w:tab w:val="left" w:pos="7938"/>
          <w:tab w:val="left" w:pos="9923"/>
        </w:tabs>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Данные за ____квартал 202___ года</w:t>
      </w:r>
    </w:p>
    <w:tbl>
      <w:tblPr>
        <w:tblStyle w:val="16"/>
        <w:tblW w:w="15413"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850"/>
        <w:gridCol w:w="1276"/>
        <w:gridCol w:w="992"/>
        <w:gridCol w:w="851"/>
        <w:gridCol w:w="1134"/>
        <w:gridCol w:w="1275"/>
        <w:gridCol w:w="709"/>
        <w:gridCol w:w="851"/>
        <w:gridCol w:w="1559"/>
        <w:gridCol w:w="850"/>
        <w:gridCol w:w="851"/>
        <w:gridCol w:w="2269"/>
        <w:gridCol w:w="1133"/>
      </w:tblGrid>
      <w:tr w:rsidR="0094634E">
        <w:trPr>
          <w:trHeight w:val="999"/>
        </w:trPr>
        <w:tc>
          <w:tcPr>
            <w:tcW w:w="813" w:type="dxa"/>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118" w:type="dxa"/>
            <w:gridSpan w:val="3"/>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Капитальные вложения </w:t>
            </w:r>
            <w:r>
              <w:rPr>
                <w:rFonts w:ascii="Times New Roman" w:eastAsia="Times New Roman" w:hAnsi="Times New Roman" w:cs="Times New Roman"/>
                <w:color w:val="000000" w:themeColor="text1"/>
                <w:sz w:val="24"/>
                <w:szCs w:val="24"/>
              </w:rPr>
              <w:br/>
              <w:t>в 202_ году (тыс. рублей)</w:t>
            </w:r>
          </w:p>
        </w:tc>
        <w:tc>
          <w:tcPr>
            <w:tcW w:w="3260" w:type="dxa"/>
            <w:gridSpan w:val="3"/>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Приобретение оборудования </w:t>
            </w:r>
            <w:r>
              <w:rPr>
                <w:rFonts w:ascii="Times New Roman" w:eastAsia="Times New Roman" w:hAnsi="Times New Roman" w:cs="Times New Roman"/>
                <w:color w:val="000000" w:themeColor="text1"/>
                <w:sz w:val="24"/>
                <w:szCs w:val="24"/>
              </w:rPr>
              <w:br/>
              <w:t>в 202_году (тыс. рублей)</w:t>
            </w:r>
          </w:p>
        </w:tc>
        <w:tc>
          <w:tcPr>
            <w:tcW w:w="709" w:type="dxa"/>
            <w:vMerge w:val="restart"/>
            <w:textDirection w:val="btLr"/>
          </w:tcPr>
          <w:p w:rsidR="0094634E" w:rsidRDefault="0009003C">
            <w:pPr>
              <w:widowControl w:val="0"/>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Уровень </w:t>
            </w:r>
            <w:proofErr w:type="spellStart"/>
            <w:r>
              <w:rPr>
                <w:rFonts w:ascii="Times New Roman" w:eastAsia="Times New Roman" w:hAnsi="Times New Roman" w:cs="Times New Roman"/>
                <w:color w:val="000000" w:themeColor="text1"/>
                <w:sz w:val="24"/>
                <w:szCs w:val="24"/>
              </w:rPr>
              <w:t>контрактования</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(в %)</w:t>
            </w:r>
          </w:p>
        </w:tc>
        <w:tc>
          <w:tcPr>
            <w:tcW w:w="3260" w:type="dxa"/>
            <w:gridSpan w:val="3"/>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Количество объектов</w:t>
            </w:r>
          </w:p>
        </w:tc>
        <w:tc>
          <w:tcPr>
            <w:tcW w:w="3120" w:type="dxa"/>
            <w:gridSpan w:val="2"/>
          </w:tcPr>
          <w:p w:rsidR="0094634E" w:rsidRDefault="0009003C">
            <w:pPr>
              <w:widowControl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Количество контрактов (договоров), действующих </w:t>
            </w:r>
            <w:r>
              <w:rPr>
                <w:rFonts w:ascii="Times New Roman" w:eastAsia="Times New Roman" w:hAnsi="Times New Roman" w:cs="Times New Roman"/>
                <w:color w:val="000000" w:themeColor="text1"/>
                <w:sz w:val="24"/>
                <w:szCs w:val="24"/>
              </w:rPr>
              <w:br/>
              <w:t>в 202_ году (единиц)</w:t>
            </w:r>
          </w:p>
        </w:tc>
        <w:tc>
          <w:tcPr>
            <w:tcW w:w="1133" w:type="dxa"/>
            <w:vMerge w:val="restart"/>
            <w:textDirection w:val="btLr"/>
          </w:tcPr>
          <w:p w:rsidR="0094634E" w:rsidRDefault="0009003C">
            <w:pPr>
              <w:widowControl w:val="0"/>
              <w:ind w:left="113" w:right="11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Причины несвоевременного заключения контрактов (договоров)</w:t>
            </w:r>
          </w:p>
        </w:tc>
      </w:tr>
      <w:tr w:rsidR="0094634E">
        <w:trPr>
          <w:cantSplit/>
          <w:trHeight w:val="2304"/>
        </w:trPr>
        <w:tc>
          <w:tcPr>
            <w:tcW w:w="813" w:type="dxa"/>
          </w:tcPr>
          <w:p w:rsidR="0094634E" w:rsidRDefault="0094634E">
            <w:pPr>
              <w:widowControl w:val="0"/>
              <w:jc w:val="both"/>
              <w:rPr>
                <w:rFonts w:ascii="Times New Roman" w:eastAsia="Times New Roman" w:hAnsi="Times New Roman" w:cs="Times New Roman"/>
                <w:color w:val="000000" w:themeColor="text1"/>
                <w:sz w:val="24"/>
                <w:szCs w:val="24"/>
              </w:rPr>
            </w:pPr>
          </w:p>
        </w:tc>
        <w:tc>
          <w:tcPr>
            <w:tcW w:w="850" w:type="dxa"/>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 на год</w:t>
            </w:r>
          </w:p>
        </w:tc>
        <w:tc>
          <w:tcPr>
            <w:tcW w:w="1276" w:type="dxa"/>
            <w:textDirection w:val="btLr"/>
          </w:tcPr>
          <w:p w:rsidR="0094634E" w:rsidRDefault="0009003C">
            <w:pPr>
              <w:widowControl w:val="0"/>
              <w:ind w:left="113" w:right="11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том числе за счет федерального бюджета </w:t>
            </w:r>
          </w:p>
        </w:tc>
        <w:tc>
          <w:tcPr>
            <w:tcW w:w="992" w:type="dxa"/>
            <w:textDirection w:val="btLr"/>
          </w:tcPr>
          <w:p w:rsidR="0094634E" w:rsidRDefault="0009003C">
            <w:pPr>
              <w:widowControl w:val="0"/>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законтрактовано</w:t>
            </w:r>
          </w:p>
        </w:tc>
        <w:tc>
          <w:tcPr>
            <w:tcW w:w="851" w:type="dxa"/>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 на год</w:t>
            </w:r>
          </w:p>
        </w:tc>
        <w:tc>
          <w:tcPr>
            <w:tcW w:w="1134" w:type="dxa"/>
            <w:textDirection w:val="btLr"/>
          </w:tcPr>
          <w:p w:rsidR="0094634E" w:rsidRDefault="0009003C">
            <w:pPr>
              <w:widowControl w:val="0"/>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том числе за счет федерального бюджета</w:t>
            </w:r>
          </w:p>
        </w:tc>
        <w:tc>
          <w:tcPr>
            <w:tcW w:w="1275" w:type="dxa"/>
            <w:textDirection w:val="btLr"/>
          </w:tcPr>
          <w:p w:rsidR="0094634E" w:rsidRDefault="0009003C">
            <w:pPr>
              <w:widowControl w:val="0"/>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законтрактовано</w:t>
            </w:r>
          </w:p>
        </w:tc>
        <w:tc>
          <w:tcPr>
            <w:tcW w:w="709"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c>
          <w:tcPr>
            <w:tcW w:w="851" w:type="dxa"/>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всего </w:t>
            </w:r>
          </w:p>
        </w:tc>
        <w:tc>
          <w:tcPr>
            <w:tcW w:w="1559" w:type="dxa"/>
          </w:tcPr>
          <w:p w:rsidR="0094634E" w:rsidRDefault="0009003C">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которым заключены контракты (договоры)</w:t>
            </w:r>
          </w:p>
        </w:tc>
        <w:tc>
          <w:tcPr>
            <w:tcW w:w="850" w:type="dxa"/>
            <w:textDirection w:val="btLr"/>
          </w:tcPr>
          <w:p w:rsidR="0094634E" w:rsidRDefault="0009003C">
            <w:pPr>
              <w:widowControl w:val="0"/>
              <w:ind w:left="113" w:right="11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которым начаты работы в 202_ году</w:t>
            </w:r>
          </w:p>
        </w:tc>
        <w:tc>
          <w:tcPr>
            <w:tcW w:w="851" w:type="dxa"/>
          </w:tcPr>
          <w:p w:rsidR="0094634E" w:rsidRDefault="0009003C">
            <w:pPr>
              <w:widowControl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w:t>
            </w:r>
          </w:p>
        </w:tc>
        <w:tc>
          <w:tcPr>
            <w:tcW w:w="2269" w:type="dxa"/>
          </w:tcPr>
          <w:p w:rsidR="0094634E" w:rsidRDefault="0009003C">
            <w:pPr>
              <w:widowContro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том числе контракты, заключенные </w:t>
            </w:r>
            <w:r>
              <w:rPr>
                <w:rFonts w:ascii="Times New Roman" w:eastAsia="Times New Roman" w:hAnsi="Times New Roman" w:cs="Times New Roman"/>
                <w:color w:val="000000" w:themeColor="text1"/>
                <w:sz w:val="24"/>
                <w:szCs w:val="24"/>
              </w:rPr>
              <w:br/>
              <w:t>в предшествующем году</w:t>
            </w:r>
          </w:p>
        </w:tc>
        <w:tc>
          <w:tcPr>
            <w:tcW w:w="1133" w:type="dxa"/>
            <w:vMerge/>
          </w:tcPr>
          <w:p w:rsidR="0094634E" w:rsidRDefault="0094634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themeColor="text1"/>
                <w:sz w:val="24"/>
                <w:szCs w:val="24"/>
              </w:rPr>
            </w:pPr>
          </w:p>
        </w:tc>
      </w:tr>
      <w:tr w:rsidR="0094634E">
        <w:trPr>
          <w:trHeight w:val="347"/>
        </w:trPr>
        <w:tc>
          <w:tcPr>
            <w:tcW w:w="813"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0"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76"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92"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51"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134"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275"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09"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851"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559"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50"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851"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2269"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133" w:type="dxa"/>
          </w:tcPr>
          <w:p w:rsidR="0094634E" w:rsidRDefault="0009003C">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r>
      <w:tr w:rsidR="0094634E">
        <w:trPr>
          <w:trHeight w:val="359"/>
        </w:trPr>
        <w:tc>
          <w:tcPr>
            <w:tcW w:w="813"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76"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992"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13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75"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70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5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226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133"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r>
      <w:tr w:rsidR="0094634E">
        <w:trPr>
          <w:trHeight w:val="334"/>
        </w:trPr>
        <w:tc>
          <w:tcPr>
            <w:tcW w:w="813" w:type="dxa"/>
          </w:tcPr>
          <w:p w:rsidR="0094634E" w:rsidRDefault="0009003C">
            <w:pPr>
              <w:widowControl w:val="0"/>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Всего</w:t>
            </w:r>
          </w:p>
        </w:tc>
        <w:tc>
          <w:tcPr>
            <w:tcW w:w="85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76"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992"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134"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275"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70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55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0"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851"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2269"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c>
          <w:tcPr>
            <w:tcW w:w="1133" w:type="dxa"/>
          </w:tcPr>
          <w:p w:rsidR="0094634E" w:rsidRDefault="0094634E">
            <w:pPr>
              <w:widowControl w:val="0"/>
              <w:spacing w:line="360" w:lineRule="auto"/>
              <w:jc w:val="both"/>
              <w:rPr>
                <w:rFonts w:ascii="Times New Roman" w:eastAsia="Times New Roman" w:hAnsi="Times New Roman" w:cs="Times New Roman"/>
                <w:color w:val="000000" w:themeColor="text1"/>
                <w:sz w:val="24"/>
                <w:szCs w:val="24"/>
              </w:rPr>
            </w:pPr>
          </w:p>
        </w:tc>
      </w:tr>
    </w:tbl>
    <w:p w:rsidR="0094634E" w:rsidRDefault="0094634E">
      <w:pPr>
        <w:rPr>
          <w:rFonts w:ascii="Times New Roman" w:eastAsia="Times New Roman" w:hAnsi="Times New Roman" w:cs="Times New Roman"/>
          <w:color w:val="000000" w:themeColor="text1"/>
          <w:sz w:val="28"/>
          <w:szCs w:val="28"/>
        </w:rPr>
      </w:pPr>
      <w:bookmarkStart w:id="40" w:name="_heading=h.qsh70q"/>
      <w:bookmarkEnd w:id="40"/>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Руководитель исполнительного органа субъекта Российской Федерации,</w:t>
      </w:r>
      <w:r>
        <w:rPr>
          <w:rFonts w:ascii="Times New Roman" w:eastAsia="Times New Roman" w:hAnsi="Times New Roman" w:cs="Times New Roman"/>
          <w:color w:val="000000" w:themeColor="text1"/>
          <w:sz w:val="28"/>
          <w:szCs w:val="28"/>
        </w:rPr>
        <w:br/>
        <w:t>уполномоченного высшим исполнительным</w:t>
      </w:r>
      <w:r>
        <w:rPr>
          <w:rFonts w:ascii="Times New Roman" w:eastAsia="Times New Roman" w:hAnsi="Times New Roman" w:cs="Times New Roman"/>
          <w:color w:val="000000" w:themeColor="text1"/>
          <w:sz w:val="28"/>
          <w:szCs w:val="28"/>
        </w:rPr>
        <w:br/>
        <w:t xml:space="preserve">органом субъекта Российской Федерации </w:t>
      </w:r>
      <w:r>
        <w:rPr>
          <w:rFonts w:ascii="Times New Roman" w:eastAsia="Times New Roman" w:hAnsi="Times New Roman" w:cs="Times New Roman"/>
          <w:color w:val="000000" w:themeColor="text1"/>
          <w:sz w:val="28"/>
          <w:szCs w:val="28"/>
        </w:rPr>
        <w:br/>
        <w:t xml:space="preserve">на взаимодействие с Минэкономразвития России </w:t>
      </w:r>
      <w:r>
        <w:rPr>
          <w:rFonts w:ascii="Times New Roman" w:eastAsia="Times New Roman" w:hAnsi="Times New Roman" w:cs="Times New Roman"/>
          <w:color w:val="000000" w:themeColor="text1"/>
          <w:sz w:val="28"/>
          <w:szCs w:val="28"/>
        </w:rPr>
        <w:br/>
        <w:t>по реализации мероприятий государственной поддержки</w:t>
      </w:r>
      <w:r>
        <w:rPr>
          <w:rFonts w:ascii="Times New Roman" w:eastAsia="Times New Roman" w:hAnsi="Times New Roman" w:cs="Times New Roman"/>
          <w:color w:val="000000" w:themeColor="text1"/>
          <w:sz w:val="28"/>
          <w:szCs w:val="28"/>
        </w:rPr>
        <w:br/>
        <w:t xml:space="preserve">малого и среднего предпринимательства                                  ___________   ___________________                                     </w:t>
      </w:r>
      <w:r>
        <w:rPr>
          <w:rFonts w:ascii="Times New Roman" w:eastAsia="Times New Roman" w:hAnsi="Times New Roman" w:cs="Times New Roman"/>
          <w:color w:val="000000" w:themeColor="text1"/>
          <w:sz w:val="28"/>
          <w:szCs w:val="28"/>
        </w:rPr>
        <w:br/>
        <w:t xml:space="preserve">                                                                                                          (подпись)     (расшифровка подписи)</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Ответственный исполнитель                                                      ___________   ___________________ </w:t>
      </w:r>
    </w:p>
    <w:p w:rsidR="0094634E" w:rsidRDefault="0009003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подпись)   </w:t>
      </w:r>
      <w:proofErr w:type="gramEnd"/>
      <w:r>
        <w:rPr>
          <w:rFonts w:ascii="Times New Roman" w:eastAsia="Times New Roman" w:hAnsi="Times New Roman" w:cs="Times New Roman"/>
          <w:color w:val="000000" w:themeColor="text1"/>
          <w:sz w:val="28"/>
          <w:szCs w:val="28"/>
        </w:rPr>
        <w:t xml:space="preserve">  (расшифровка подписи)</w:t>
      </w:r>
    </w:p>
    <w:p w:rsidR="0094634E" w:rsidRDefault="0094634E">
      <w:pPr>
        <w:spacing w:after="0" w:line="360" w:lineRule="auto"/>
        <w:ind w:firstLine="709"/>
        <w:jc w:val="center"/>
        <w:rPr>
          <w:rFonts w:ascii="Times New Roman" w:eastAsia="Times New Roman" w:hAnsi="Times New Roman" w:cs="Times New Roman"/>
          <w:color w:val="000000" w:themeColor="text1"/>
          <w:sz w:val="28"/>
          <w:szCs w:val="28"/>
        </w:rPr>
      </w:pPr>
    </w:p>
    <w:sectPr w:rsidR="0094634E">
      <w:headerReference w:type="first" r:id="rId98"/>
      <w:pgSz w:w="16838" w:h="11906" w:orient="landscape"/>
      <w:pgMar w:top="1560" w:right="1134" w:bottom="567" w:left="1134" w:header="709" w:footer="709" w:gutter="0"/>
      <w:pgNumType w:start="1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E45" w:rsidRDefault="00145E45">
      <w:pPr>
        <w:spacing w:after="0" w:line="240" w:lineRule="auto"/>
      </w:pPr>
      <w:r>
        <w:separator/>
      </w:r>
    </w:p>
  </w:endnote>
  <w:endnote w:type="continuationSeparator" w:id="0">
    <w:p w:rsidR="00145E45" w:rsidRDefault="0014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E45" w:rsidRDefault="00145E45">
      <w:pPr>
        <w:spacing w:after="0" w:line="240" w:lineRule="auto"/>
      </w:pPr>
      <w:r>
        <w:separator/>
      </w:r>
    </w:p>
  </w:footnote>
  <w:footnote w:type="continuationSeparator" w:id="0">
    <w:p w:rsidR="00145E45" w:rsidRDefault="00145E45">
      <w:pPr>
        <w:spacing w:after="0" w:line="240" w:lineRule="auto"/>
      </w:pPr>
      <w:r>
        <w:continuationSeparator/>
      </w:r>
    </w:p>
  </w:footnote>
  <w:footnote w:id="1">
    <w:p w:rsidR="00C55650" w:rsidRDefault="00C55650">
      <w:pPr>
        <w:spacing w:after="0" w:line="240" w:lineRule="auto"/>
        <w:ind w:firstLine="709"/>
        <w:jc w:val="both"/>
        <w:rPr>
          <w:rFonts w:ascii="Times New Roman" w:hAnsi="Times New Roman" w:cs="Times New Roman"/>
        </w:rPr>
      </w:pPr>
      <w:r>
        <w:rPr>
          <w:rStyle w:val="af1"/>
          <w:rFonts w:ascii="Times New Roman" w:hAnsi="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rPr>
        <w:t>З</w:t>
      </w:r>
      <w:r>
        <w:rPr>
          <w:rFonts w:ascii="Times New Roman" w:eastAsia="Times New Roman" w:hAnsi="Times New Roman" w:cs="Times New Roman"/>
          <w:sz w:val="20"/>
          <w:szCs w:val="20"/>
        </w:rPr>
        <w:t xml:space="preserve">арегистрировано Минюстом России 6 декабря 2019 г., регистрационный № 56723, с изменениями, внесенными указаниями Банка России от 24 февраля 2021 г. № 5739-У </w:t>
      </w:r>
      <w:r>
        <w:rPr>
          <w:rFonts w:ascii="Times New Roman" w:hAnsi="Times New Roman" w:cs="Times New Roman"/>
          <w:sz w:val="20"/>
          <w:szCs w:val="20"/>
        </w:rPr>
        <w:t xml:space="preserve">(зарегистрировано Минюстом России </w:t>
      </w:r>
      <w:r>
        <w:rPr>
          <w:rFonts w:ascii="Times New Roman" w:hAnsi="Times New Roman" w:cs="Times New Roman"/>
          <w:sz w:val="20"/>
          <w:szCs w:val="20"/>
        </w:rPr>
        <w:br/>
        <w:t>26 мая 2021 г., регистрационный № 63625), от 9 сентября 2021 г. № 5918-У (зарегистрировано Минюстом России 18 октября 2021 г., регистрационный № 65451), от 29 мая 2023 г. № 6430-У (зарегистрировано Минюстом России 4 июля 2023 г., регистрационный № 74135)</w:t>
      </w:r>
      <w:r>
        <w:rPr>
          <w:rFonts w:ascii="Times New Roman" w:eastAsia="Times New Roman" w:hAnsi="Times New Roman" w:cs="Times New Roman"/>
          <w:sz w:val="20"/>
          <w:szCs w:val="20"/>
        </w:rPr>
        <w:t xml:space="preserve">. </w:t>
      </w:r>
    </w:p>
  </w:footnote>
  <w:footnote w:id="2">
    <w:p w:rsidR="00C55650" w:rsidRDefault="00C55650">
      <w:pPr>
        <w:pStyle w:val="af"/>
        <w:ind w:firstLine="709"/>
        <w:jc w:val="both"/>
      </w:pPr>
      <w:r>
        <w:rPr>
          <w:rStyle w:val="af1"/>
          <w:rFonts w:ascii="Times New Roman" w:hAnsi="Times New Roman"/>
        </w:rPr>
        <w:footnoteRef/>
      </w:r>
      <w:r>
        <w:rPr>
          <w:rFonts w:ascii="Times New Roman" w:hAnsi="Times New Roman" w:cs="Times New Roman"/>
        </w:rPr>
        <w:t xml:space="preserve"> </w:t>
      </w:r>
      <w:r>
        <w:rPr>
          <w:rFonts w:ascii="Times New Roman" w:eastAsia="Times New Roman" w:hAnsi="Times New Roman" w:cs="Times New Roman"/>
        </w:rPr>
        <w:t>Зарегистрировано Минюстом России 25 июня 2020 г., регистрационный № 58774.</w:t>
      </w:r>
    </w:p>
  </w:footnote>
  <w:footnote w:id="3">
    <w:p w:rsidR="00C55650" w:rsidRDefault="00C55650">
      <w:pPr>
        <w:pStyle w:val="af"/>
        <w:ind w:firstLine="720"/>
        <w:jc w:val="both"/>
        <w:rPr>
          <w:rFonts w:ascii="Times New Roman" w:hAnsi="Times New Roman" w:cs="Times New Roman"/>
        </w:rPr>
      </w:pPr>
      <w:r>
        <w:rPr>
          <w:rStyle w:val="af1"/>
          <w:rFonts w:ascii="Times New Roman" w:hAnsi="Times New Roman"/>
        </w:rPr>
        <w:footnoteRef/>
      </w:r>
      <w:r>
        <w:rPr>
          <w:rFonts w:ascii="Times New Roman" w:hAnsi="Times New Roman" w:cs="Times New Roman"/>
        </w:rPr>
        <w:t xml:space="preserve"> Зарегистрирован Минюстом России 2 февраля 2023 г., регистрационный № 72215, с изменениями, внесенными приказом Минэкономразвития России от 8 апреля 2024 г. № 207 (зарегистрирован Минюстом России 26 июля 2024 г., регистрационный № 78933).</w:t>
      </w:r>
    </w:p>
  </w:footnote>
  <w:footnote w:id="4">
    <w:p w:rsidR="00C55650" w:rsidRDefault="00C55650">
      <w:pPr>
        <w:pStyle w:val="af"/>
        <w:ind w:firstLine="720"/>
        <w:rPr>
          <w:rFonts w:ascii="Times New Roman" w:hAnsi="Times New Roman" w:cs="Times New Roman"/>
        </w:rPr>
      </w:pPr>
      <w:r>
        <w:rPr>
          <w:rStyle w:val="af1"/>
          <w:rFonts w:ascii="Times New Roman" w:hAnsi="Times New Roman"/>
        </w:rPr>
        <w:footnoteRef/>
      </w:r>
      <w:r>
        <w:rPr>
          <w:rFonts w:ascii="Times New Roman" w:hAnsi="Times New Roman" w:cs="Times New Roman"/>
        </w:rPr>
        <w:t xml:space="preserve"> </w:t>
      </w:r>
      <w:r>
        <w:rPr>
          <w:rFonts w:ascii="Times New Roman" w:eastAsia="Times New Roman" w:hAnsi="Times New Roman" w:cs="Times New Roman"/>
        </w:rPr>
        <w:t>Зарегистрировано Минюстом России 25 июня 2020 г., регистрационный № 58774.</w:t>
      </w:r>
    </w:p>
  </w:footnote>
  <w:footnote w:id="5">
    <w:p w:rsidR="00C55650" w:rsidRDefault="00C55650">
      <w:pPr>
        <w:pStyle w:val="af"/>
        <w:ind w:firstLine="720"/>
        <w:jc w:val="both"/>
        <w:rPr>
          <w:rFonts w:ascii="Times New Roman" w:hAnsi="Times New Roman" w:cs="Times New Roman"/>
        </w:rPr>
      </w:pPr>
      <w:r>
        <w:rPr>
          <w:rStyle w:val="af1"/>
          <w:rFonts w:ascii="Times New Roman" w:hAnsi="Times New Roman"/>
        </w:rPr>
        <w:footnoteRef/>
      </w:r>
      <w:r>
        <w:rPr>
          <w:rFonts w:ascii="Times New Roman" w:hAnsi="Times New Roman" w:cs="Times New Roman"/>
        </w:rPr>
        <w:t xml:space="preserve"> </w:t>
      </w:r>
      <w:r>
        <w:rPr>
          <w:rFonts w:ascii="Times New Roman" w:eastAsia="Times New Roman" w:hAnsi="Times New Roman" w:cs="Times New Roman"/>
        </w:rPr>
        <w:t xml:space="preserve">Зарегистрировано Минюстом России 6 декабря 2019 г., регистрационный № 56723 с изменениями, внесенными указаниями Банка России от 24 февраля 2021 г. № 5739-У (зарегистрировано Минюстом России </w:t>
      </w:r>
      <w:r>
        <w:rPr>
          <w:rFonts w:ascii="Times New Roman" w:eastAsia="Times New Roman" w:hAnsi="Times New Roman" w:cs="Times New Roman"/>
        </w:rPr>
        <w:br/>
        <w:t xml:space="preserve">26 мая 2021 г., регистрационный № 63625), от 9 сентября 2021 г. № 5918-У (зарегистрировано Минюстом России 18 октября 2021 г., регистрационный № 65451), от 29 мая 2023 г. № 6430-У (зарегистрировано Минюстом России 4 июля 2023 г., регистрационный № 74135). </w:t>
      </w:r>
    </w:p>
  </w:footnote>
  <w:footnote w:id="6">
    <w:p w:rsidR="00C55650" w:rsidRDefault="00C55650">
      <w:pPr>
        <w:pStyle w:val="af"/>
        <w:ind w:firstLine="720"/>
        <w:rPr>
          <w:rFonts w:ascii="Times New Roman" w:hAnsi="Times New Roman" w:cs="Times New Roman"/>
        </w:rPr>
      </w:pPr>
      <w:r>
        <w:rPr>
          <w:rStyle w:val="af1"/>
        </w:rPr>
        <w:footnoteRef/>
      </w:r>
      <w:r>
        <w:t xml:space="preserve"> </w:t>
      </w:r>
      <w:r>
        <w:rPr>
          <w:rFonts w:ascii="Times New Roman" w:hAnsi="Times New Roman" w:cs="Times New Roman"/>
        </w:rPr>
        <w:t>Зарегистрировано Минюстом России 7 ноября 2024 г., регистрационный № 80060.</w:t>
      </w:r>
    </w:p>
  </w:footnote>
  <w:footnote w:id="7">
    <w:p w:rsidR="00C55650" w:rsidRDefault="00C55650">
      <w:pPr>
        <w:pStyle w:val="af"/>
        <w:ind w:firstLine="720"/>
        <w:jc w:val="both"/>
      </w:pPr>
      <w:r>
        <w:rPr>
          <w:rStyle w:val="af1"/>
        </w:rPr>
        <w:footnoteRef/>
      </w:r>
      <w:r>
        <w:t xml:space="preserve"> </w:t>
      </w:r>
      <w:r>
        <w:rPr>
          <w:rFonts w:ascii="Times New Roman" w:hAnsi="Times New Roman" w:cs="Times New Roman"/>
        </w:rPr>
        <w:t>З</w:t>
      </w:r>
      <w:r>
        <w:rPr>
          <w:rFonts w:ascii="Times New Roman" w:eastAsia="Times New Roman" w:hAnsi="Times New Roman" w:cs="Times New Roman"/>
        </w:rPr>
        <w:t xml:space="preserve">арегистрировано Минюстом России 11 декабря 2017 г., регистрационный № 49202 с изменениями, внесенными указаниями Банка России от 14 февраля 2018 г. № 4721-У (зарегистрировано Минюстом России </w:t>
      </w:r>
      <w:r>
        <w:rPr>
          <w:rFonts w:ascii="Times New Roman" w:eastAsia="Times New Roman" w:hAnsi="Times New Roman" w:cs="Times New Roman"/>
        </w:rPr>
        <w:br/>
        <w:t xml:space="preserve">13 марта 2018 г., регистрационный № 50326), от 10 июня 2019 г. № 5168-У (зарегистрировано Минюстом России 8 июля 2019 г., регистрационный № 55165), от 24 февраля 2021 г. № 5742-У (зарегистрировано Минюстом России 29 марта 2021 г., регистрационный № 62913), от 9 сентября 2021 г. № 5919-У (зарегистрировано </w:t>
      </w:r>
      <w:r>
        <w:rPr>
          <w:rFonts w:ascii="Times New Roman" w:eastAsia="Times New Roman" w:hAnsi="Times New Roman" w:cs="Times New Roman"/>
        </w:rPr>
        <w:br/>
        <w:t xml:space="preserve">Минюстом России 13 октября 2021 г., регистрационный № 65390), от 18 сентября 2023 г. № 6527-У (зарегистрировано Минюстом России 23 октября 2023 г., регистрационный № 75697), от 2 октября 2024 г. </w:t>
      </w:r>
      <w:r>
        <w:rPr>
          <w:rFonts w:ascii="Times New Roman" w:eastAsia="Times New Roman" w:hAnsi="Times New Roman" w:cs="Times New Roman"/>
        </w:rPr>
        <w:br/>
        <w:t>№ 6887-У (зарегистрировано Минюстом России 8 ноября 2024 г., регистрационный № 80071).</w:t>
      </w:r>
    </w:p>
  </w:footnote>
  <w:footnote w:id="8">
    <w:p w:rsidR="00C55650" w:rsidRDefault="00C55650">
      <w:pPr>
        <w:pStyle w:val="af"/>
        <w:ind w:firstLine="720"/>
        <w:jc w:val="both"/>
      </w:pPr>
      <w:r>
        <w:rPr>
          <w:rStyle w:val="af1"/>
          <w:rFonts w:ascii="Times New Roman" w:hAnsi="Times New Roman"/>
        </w:rPr>
        <w:footnoteRef/>
      </w:r>
      <w:r>
        <w:rPr>
          <w:rFonts w:ascii="Times New Roman" w:hAnsi="Times New Roman" w:cs="Times New Roman"/>
        </w:rPr>
        <w:t xml:space="preserve"> Зарегистрировано Минюстом России 25 февраля 2020 г., регистрационный № 57599</w:t>
      </w:r>
      <w:r>
        <w:rPr>
          <w:rFonts w:ascii="Times New Roman" w:eastAsia="Times New Roman" w:hAnsi="Times New Roman" w:cs="Times New Roman"/>
        </w:rPr>
        <w:t xml:space="preserve"> с изменениями, внесенными указаниями Банка России от 29 июня 2022 г. № 6178-У (зарегистрировано Минюстом России </w:t>
      </w:r>
      <w:r>
        <w:rPr>
          <w:rFonts w:ascii="Times New Roman" w:eastAsia="Times New Roman" w:hAnsi="Times New Roman" w:cs="Times New Roman"/>
        </w:rPr>
        <w:br/>
        <w:t xml:space="preserve">24 августа 2022 г., регистрационный № 69772), от 29 сентября 2023 г. № 6550-У (зарегистрировано </w:t>
      </w:r>
      <w:r>
        <w:rPr>
          <w:rFonts w:ascii="Times New Roman" w:eastAsia="Times New Roman" w:hAnsi="Times New Roman" w:cs="Times New Roman"/>
        </w:rPr>
        <w:br/>
        <w:t>Минюстом России 3 ноября 2023 г., регистрационный № 75848)</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53148"/>
      <w:docPartObj>
        <w:docPartGallery w:val="Page Numbers (Top of Page)"/>
        <w:docPartUnique/>
      </w:docPartObj>
    </w:sdtPr>
    <w:sdtContent>
      <w:p w:rsidR="00C55650" w:rsidRDefault="00C55650">
        <w:pPr>
          <w:pStyle w:val="af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137</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650" w:rsidRDefault="00C55650">
    <w:pPr>
      <w:pStyle w:val="af2"/>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25209809"/>
      <w:docPartObj>
        <w:docPartGallery w:val="Page Numbers (Top of Page)"/>
        <w:docPartUnique/>
      </w:docPartObj>
    </w:sdtPr>
    <w:sdtContent>
      <w:p w:rsidR="00C55650" w:rsidRDefault="00C55650">
        <w:pPr>
          <w:pStyle w:val="af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146</w:t>
        </w:r>
        <w:r>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650" w:rsidRDefault="00C55650">
    <w:pPr>
      <w:pStyle w:val="af2"/>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4E"/>
    <w:rsid w:val="0009003C"/>
    <w:rsid w:val="00145E45"/>
    <w:rsid w:val="002F4D50"/>
    <w:rsid w:val="0094634E"/>
    <w:rsid w:val="00980618"/>
    <w:rsid w:val="009D420C"/>
    <w:rsid w:val="00AB5E62"/>
    <w:rsid w:val="00C55650"/>
    <w:rsid w:val="00C6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9DA6"/>
  <w15:docId w15:val="{4CDC5CBD-5231-4FD1-AD0A-9F836C2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before="480" w:after="120"/>
    </w:pPr>
    <w:rPr>
      <w:b/>
      <w:sz w:val="72"/>
      <w:szCs w:val="72"/>
    </w:rPr>
  </w:style>
  <w:style w:type="paragraph" w:customStyle="1" w:styleId="ConsPlusNormal">
    <w:name w:val="ConsPlusNormal"/>
    <w:pPr>
      <w:widowControl w:val="0"/>
      <w:spacing w:after="0" w:line="240" w:lineRule="auto"/>
    </w:pPr>
    <w:rPr>
      <w:rFonts w:eastAsia="Times New Roman"/>
      <w:szCs w:val="20"/>
    </w:rPr>
  </w:style>
  <w:style w:type="paragraph" w:customStyle="1" w:styleId="ConsPlusTitle">
    <w:name w:val="ConsPlusTitle"/>
    <w:pPr>
      <w:widowControl w:val="0"/>
      <w:spacing w:after="0" w:line="240" w:lineRule="auto"/>
    </w:pPr>
    <w:rPr>
      <w:rFonts w:eastAsia="Times New Roman"/>
      <w:b/>
      <w:szCs w:val="20"/>
    </w:rPr>
  </w:style>
  <w:style w:type="paragraph" w:customStyle="1" w:styleId="ConsPlusTitlePage">
    <w:name w:val="ConsPlusTitlePage"/>
    <w:pPr>
      <w:widowControl w:val="0"/>
      <w:spacing w:after="0" w:line="240" w:lineRule="auto"/>
    </w:pPr>
    <w:rPr>
      <w:rFonts w:ascii="Tahoma" w:eastAsia="Times New Roman" w:hAnsi="Tahoma" w:cs="Tahoma"/>
      <w:sz w:val="20"/>
      <w:szCs w:val="20"/>
    </w:rPr>
  </w:style>
  <w:style w:type="paragraph" w:styleId="ad">
    <w:name w:val="Balloon Text"/>
    <w:basedOn w:val="a"/>
    <w:link w:val="ae"/>
    <w:uiPriority w:val="99"/>
    <w:semiHidden/>
    <w:unhideWhenUse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Pr>
      <w:rFonts w:ascii="Segoe UI" w:hAnsi="Segoe UI" w:cs="Segoe UI"/>
      <w:sz w:val="18"/>
      <w:szCs w:val="18"/>
    </w:rPr>
  </w:style>
  <w:style w:type="paragraph" w:styleId="af">
    <w:name w:val="footnote text"/>
    <w:basedOn w:val="a"/>
    <w:link w:val="af0"/>
    <w:uiPriority w:val="99"/>
    <w:semiHidden/>
    <w:qFormat/>
    <w:pPr>
      <w:spacing w:after="0" w:line="240" w:lineRule="auto"/>
    </w:pPr>
    <w:rPr>
      <w:sz w:val="20"/>
      <w:szCs w:val="20"/>
    </w:rPr>
  </w:style>
  <w:style w:type="character" w:customStyle="1" w:styleId="af0">
    <w:name w:val="Текст сноски Знак"/>
    <w:basedOn w:val="a0"/>
    <w:link w:val="af"/>
    <w:uiPriority w:val="99"/>
    <w:semiHidden/>
    <w:rPr>
      <w:rFonts w:ascii="Calibri" w:eastAsia="Calibri" w:hAnsi="Calibri" w:cs="Calibri"/>
      <w:sz w:val="20"/>
      <w:szCs w:val="20"/>
    </w:rPr>
  </w:style>
  <w:style w:type="character" w:styleId="af1">
    <w:name w:val="footnote reference"/>
    <w:basedOn w:val="a0"/>
    <w:uiPriority w:val="99"/>
    <w:semiHidden/>
    <w:rPr>
      <w:rFonts w:cs="Times New Roman"/>
      <w:vertAlign w:val="superscript"/>
    </w:r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style>
  <w:style w:type="table" w:styleId="af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563C1" w:themeColor="hyperlink"/>
      <w:u w:val="single"/>
    </w:rPr>
  </w:style>
  <w:style w:type="character" w:styleId="af8">
    <w:name w:val="annotation reference"/>
    <w:basedOn w:val="a0"/>
    <w:uiPriority w:val="99"/>
    <w:semiHidden/>
    <w:unhideWhenUsed/>
    <w:rPr>
      <w:sz w:val="16"/>
      <w:szCs w:val="16"/>
    </w:rPr>
  </w:style>
  <w:style w:type="paragraph" w:styleId="af9">
    <w:name w:val="annotation text"/>
    <w:basedOn w:val="a"/>
    <w:link w:val="afa"/>
    <w:uiPriority w:val="99"/>
    <w:unhideWhenUsed/>
    <w:pPr>
      <w:spacing w:line="240" w:lineRule="auto"/>
    </w:pPr>
    <w:rPr>
      <w:sz w:val="20"/>
      <w:szCs w:val="20"/>
    </w:rPr>
  </w:style>
  <w:style w:type="character" w:customStyle="1" w:styleId="afa">
    <w:name w:val="Текст примечания Знак"/>
    <w:basedOn w:val="a0"/>
    <w:link w:val="af9"/>
    <w:uiPriority w:val="99"/>
    <w:rPr>
      <w:sz w:val="20"/>
      <w:szCs w:val="20"/>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b/>
      <w:bCs/>
      <w:sz w:val="20"/>
      <w:szCs w:val="20"/>
    </w:rPr>
  </w:style>
  <w:style w:type="paragraph" w:styleId="afd">
    <w:name w:val="Revision"/>
    <w:hidden/>
    <w:uiPriority w:val="99"/>
    <w:semiHidden/>
    <w:pPr>
      <w:spacing w:after="0" w:line="240" w:lineRule="auto"/>
    </w:pPr>
  </w:style>
  <w:style w:type="paragraph" w:styleId="afe">
    <w:name w:val="List Paragraph"/>
    <w:basedOn w:val="a"/>
    <w:uiPriority w:val="34"/>
    <w:qFormat/>
    <w:pPr>
      <w:ind w:left="720"/>
      <w:contextualSpacing/>
    </w:pPr>
  </w:style>
  <w:style w:type="character" w:styleId="aff">
    <w:name w:val="Placeholder Text"/>
    <w:basedOn w:val="a0"/>
    <w:uiPriority w:val="99"/>
    <w:semiHidden/>
    <w:rPr>
      <w:color w:val="808080"/>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25">
    <w:name w:val="Неразрешенное упоминание2"/>
    <w:basedOn w:val="a0"/>
    <w:uiPriority w:val="99"/>
    <w:semiHidden/>
    <w:unhideWhenUsed/>
    <w:rPr>
      <w:color w:val="605E5C"/>
      <w:shd w:val="clear" w:color="auto" w:fill="E1DFDD"/>
    </w:rPr>
  </w:style>
  <w:style w:type="character" w:customStyle="1" w:styleId="33">
    <w:name w:val="Неразрешенное упоминание3"/>
    <w:basedOn w:val="a0"/>
    <w:uiPriority w:val="99"/>
    <w:semiHidden/>
    <w:unhideWhenUsed/>
    <w:rPr>
      <w:color w:val="605E5C"/>
      <w:shd w:val="clear" w:color="auto" w:fill="E1DFDD"/>
    </w:rPr>
  </w:style>
  <w:style w:type="character" w:customStyle="1" w:styleId="43">
    <w:name w:val="Неразрешенное упоминание4"/>
    <w:basedOn w:val="a0"/>
    <w:uiPriority w:val="99"/>
    <w:semiHidden/>
    <w:unhideWhenUsed/>
    <w:rPr>
      <w:color w:val="605E5C"/>
      <w:shd w:val="clear" w:color="auto" w:fill="E1DFDD"/>
    </w:rPr>
  </w:style>
  <w:style w:type="character" w:customStyle="1" w:styleId="53">
    <w:name w:val="Неразрешенное упоминание5"/>
    <w:basedOn w:val="a0"/>
    <w:uiPriority w:val="99"/>
    <w:semiHidden/>
    <w:unhideWhenUsed/>
    <w:rPr>
      <w:color w:val="605E5C"/>
      <w:shd w:val="clear" w:color="auto" w:fill="E1DFDD"/>
    </w:rPr>
  </w:style>
  <w:style w:type="table" w:customStyle="1" w:styleId="14">
    <w:name w:val="Сетка таблицы1"/>
    <w:basedOn w:val="a1"/>
    <w:next w:val="af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0">
    <w:name w:val="14"/>
    <w:basedOn w:val="TableNormal"/>
    <w:tblPr>
      <w:tblStyleRowBandSize w:val="1"/>
      <w:tblStyleColBandSize w:val="1"/>
      <w:tblCellMar>
        <w:top w:w="102" w:type="dxa"/>
        <w:left w:w="62" w:type="dxa"/>
        <w:bottom w:w="102" w:type="dxa"/>
        <w:right w:w="62" w:type="dxa"/>
      </w:tblCellMar>
    </w:tblPr>
  </w:style>
  <w:style w:type="table" w:customStyle="1" w:styleId="130">
    <w:name w:val="13"/>
    <w:basedOn w:val="TableNormal"/>
    <w:tblPr>
      <w:tblStyleRowBandSize w:val="1"/>
      <w:tblStyleColBandSize w:val="1"/>
      <w:tblCellMar>
        <w:left w:w="28" w:type="dxa"/>
        <w:right w:w="28" w:type="dxa"/>
      </w:tblCellMar>
    </w:tblPr>
  </w:style>
  <w:style w:type="table" w:customStyle="1" w:styleId="120">
    <w:name w:val="12"/>
    <w:basedOn w:val="TableNormal"/>
    <w:pPr>
      <w:spacing w:after="0" w:line="240" w:lineRule="auto"/>
    </w:pPr>
    <w:tblPr>
      <w:tblStyleRowBandSize w:val="1"/>
      <w:tblStyleColBandSize w:val="1"/>
      <w:tblCellMar>
        <w:left w:w="108" w:type="dxa"/>
        <w:right w:w="108" w:type="dxa"/>
      </w:tblCellMar>
    </w:tblPr>
  </w:style>
  <w:style w:type="table" w:customStyle="1" w:styleId="110">
    <w:name w:val="11"/>
    <w:basedOn w:val="TableNormal"/>
    <w:pPr>
      <w:spacing w:after="0" w:line="240" w:lineRule="auto"/>
    </w:pPr>
    <w:tblPr>
      <w:tblStyleRowBandSize w:val="1"/>
      <w:tblStyleColBandSize w:val="1"/>
      <w:tblCellMar>
        <w:left w:w="108" w:type="dxa"/>
        <w:right w:w="108" w:type="dxa"/>
      </w:tblCellMar>
    </w:tblPr>
  </w:style>
  <w:style w:type="table" w:customStyle="1" w:styleId="100">
    <w:name w:val="10"/>
    <w:basedOn w:val="TableNormal"/>
    <w:pPr>
      <w:spacing w:after="0" w:line="240" w:lineRule="auto"/>
    </w:pPr>
    <w:tblPr>
      <w:tblStyleRowBandSize w:val="1"/>
      <w:tblStyleColBandSize w:val="1"/>
      <w:tblCellMar>
        <w:left w:w="108" w:type="dxa"/>
        <w:right w:w="108" w:type="dxa"/>
      </w:tblCellMar>
    </w:tblPr>
  </w:style>
  <w:style w:type="table" w:customStyle="1" w:styleId="92">
    <w:name w:val="9"/>
    <w:basedOn w:val="TableNormal"/>
    <w:tblPr>
      <w:tblStyleRowBandSize w:val="1"/>
      <w:tblStyleColBandSize w:val="1"/>
      <w:tblCellMar>
        <w:left w:w="28" w:type="dxa"/>
        <w:right w:w="28" w:type="dxa"/>
      </w:tblCellMar>
    </w:tblPr>
  </w:style>
  <w:style w:type="table" w:customStyle="1" w:styleId="82">
    <w:name w:val="8"/>
    <w:basedOn w:val="TableNormal"/>
    <w:pPr>
      <w:spacing w:after="0" w:line="240" w:lineRule="auto"/>
    </w:pPr>
    <w:tblPr>
      <w:tblStyleRowBandSize w:val="1"/>
      <w:tblStyleColBandSize w:val="1"/>
      <w:tblCellMar>
        <w:left w:w="108" w:type="dxa"/>
        <w:right w:w="108" w:type="dxa"/>
      </w:tblCellMar>
    </w:tblPr>
  </w:style>
  <w:style w:type="table" w:customStyle="1" w:styleId="72">
    <w:name w:val="7"/>
    <w:basedOn w:val="TableNormal"/>
    <w:tblPr>
      <w:tblStyleRowBandSize w:val="1"/>
      <w:tblStyleColBandSize w:val="1"/>
      <w:tblCellMar>
        <w:top w:w="102" w:type="dxa"/>
        <w:left w:w="62" w:type="dxa"/>
        <w:bottom w:w="102" w:type="dxa"/>
        <w:right w:w="62" w:type="dxa"/>
      </w:tblCellMar>
    </w:tblPr>
  </w:style>
  <w:style w:type="table" w:customStyle="1" w:styleId="62">
    <w:name w:val="6"/>
    <w:basedOn w:val="TableNormal"/>
    <w:tblPr>
      <w:tblStyleRowBandSize w:val="1"/>
      <w:tblStyleColBandSize w:val="1"/>
      <w:tblCellMar>
        <w:top w:w="102" w:type="dxa"/>
        <w:left w:w="62" w:type="dxa"/>
        <w:bottom w:w="102" w:type="dxa"/>
        <w:right w:w="62" w:type="dxa"/>
      </w:tblCellMar>
    </w:tblPr>
  </w:style>
  <w:style w:type="table" w:customStyle="1" w:styleId="54">
    <w:name w:val="5"/>
    <w:basedOn w:val="TableNormal"/>
    <w:tblPr>
      <w:tblStyleRowBandSize w:val="1"/>
      <w:tblStyleColBandSize w:val="1"/>
      <w:tblCellMar>
        <w:top w:w="102" w:type="dxa"/>
        <w:left w:w="62" w:type="dxa"/>
        <w:bottom w:w="102" w:type="dxa"/>
        <w:right w:w="62" w:type="dxa"/>
      </w:tblCellMar>
    </w:tblPr>
  </w:style>
  <w:style w:type="table" w:customStyle="1" w:styleId="44">
    <w:name w:val="4"/>
    <w:basedOn w:val="TableNormal"/>
    <w:tblPr>
      <w:tblStyleRowBandSize w:val="1"/>
      <w:tblStyleColBandSize w:val="1"/>
      <w:tblCellMar>
        <w:top w:w="102" w:type="dxa"/>
        <w:left w:w="62" w:type="dxa"/>
        <w:bottom w:w="102" w:type="dxa"/>
        <w:right w:w="62" w:type="dxa"/>
      </w:tblCellMar>
    </w:tblPr>
  </w:style>
  <w:style w:type="table" w:customStyle="1" w:styleId="34">
    <w:name w:val="3"/>
    <w:basedOn w:val="TableNormal"/>
    <w:pPr>
      <w:spacing w:after="0" w:line="240" w:lineRule="auto"/>
    </w:pPr>
    <w:tblPr>
      <w:tblStyleRowBandSize w:val="1"/>
      <w:tblStyleColBandSize w:val="1"/>
      <w:tblCellMar>
        <w:left w:w="108" w:type="dxa"/>
        <w:right w:w="108" w:type="dxa"/>
      </w:tblCellMar>
    </w:tblPr>
  </w:style>
  <w:style w:type="table" w:customStyle="1" w:styleId="27">
    <w:name w:val="2"/>
    <w:basedOn w:val="TableNormal"/>
    <w:pPr>
      <w:spacing w:after="0" w:line="240" w:lineRule="auto"/>
    </w:pPr>
    <w:tblPr>
      <w:tblStyleRowBandSize w:val="1"/>
      <w:tblStyleColBandSize w:val="1"/>
      <w:tblCellMar>
        <w:left w:w="108" w:type="dxa"/>
        <w:right w:w="108" w:type="dxa"/>
      </w:tblCellMar>
    </w:tblPr>
  </w:style>
  <w:style w:type="table" w:customStyle="1" w:styleId="16">
    <w:name w:val="1"/>
    <w:basedOn w:val="TableNormal"/>
    <w:pPr>
      <w:spacing w:after="0" w:line="240" w:lineRule="auto"/>
    </w:pPr>
    <w:tblPr>
      <w:tblStyleRowBandSize w:val="1"/>
      <w:tblStyleColBandSize w:val="1"/>
      <w:tblCellMar>
        <w:left w:w="108" w:type="dxa"/>
        <w:right w:w="108" w:type="dxa"/>
      </w:tblCellMar>
    </w:tblPr>
  </w:style>
  <w:style w:type="character" w:customStyle="1" w:styleId="63">
    <w:name w:val="Неразрешенное упоминание6"/>
    <w:basedOn w:val="a0"/>
    <w:uiPriority w:val="99"/>
    <w:semiHidden/>
    <w:unhideWhenUsed/>
    <w:rPr>
      <w:color w:val="605E5C"/>
      <w:shd w:val="clear" w:color="auto" w:fill="E1DFDD"/>
    </w:rPr>
  </w:style>
  <w:style w:type="character" w:styleId="aff3">
    <w:name w:val="Unresolved Mention"/>
    <w:basedOn w:val="a0"/>
    <w:uiPriority w:val="99"/>
    <w:semiHidden/>
    <w:unhideWhenUsed/>
    <w:rPr>
      <w:color w:val="605E5C"/>
      <w:shd w:val="clear" w:color="auto" w:fill="E1DFDD"/>
    </w:rPr>
  </w:style>
  <w:style w:type="character" w:styleId="aff4">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245&amp;dst=100236" TargetMode="External"/><Relationship Id="rId21" Type="http://schemas.openxmlformats.org/officeDocument/2006/relationships/hyperlink" Target="https://login.consultant.ru/link/?req=doc&amp;base=LAW&amp;n=479327&amp;dst=401" TargetMode="External"/><Relationship Id="rId42" Type="http://schemas.openxmlformats.org/officeDocument/2006/relationships/hyperlink" Target="https://login.consultant.ru/link/?req=doc&amp;base=LAW&amp;n=479175&amp;dst=100246" TargetMode="External"/><Relationship Id="rId47" Type="http://schemas.openxmlformats.org/officeDocument/2006/relationships/hyperlink" Target="https://login.consultant.ru/link/?req=doc&amp;base=LAW&amp;n=479175&amp;dst=963" TargetMode="External"/><Relationship Id="rId63" Type="http://schemas.openxmlformats.org/officeDocument/2006/relationships/hyperlink" Target="https://login.consultant.ru/link/?req=doc&amp;base=LAW&amp;n=479175&amp;dst=101377" TargetMode="External"/><Relationship Id="rId68" Type="http://schemas.openxmlformats.org/officeDocument/2006/relationships/hyperlink" Target="https://login.consultant.ru/link/?req=doc&amp;base=LAW&amp;n=479175&amp;dst=101872" TargetMode="External"/><Relationship Id="rId84" Type="http://schemas.openxmlformats.org/officeDocument/2006/relationships/hyperlink" Target="https://login.consultant.ru/link/?req=doc&amp;base=LAW&amp;n=479175&amp;dst=101872" TargetMode="External"/><Relationship Id="rId89" Type="http://schemas.openxmlformats.org/officeDocument/2006/relationships/hyperlink" Target="https://login.consultant.ru/link/?req=doc&amp;base=LAW&amp;n=195013&amp;dst=100223" TargetMode="External"/><Relationship Id="rId16" Type="http://schemas.openxmlformats.org/officeDocument/2006/relationships/hyperlink" Target="https://login.consultant.ru/link/?req=doc&amp;base=LAW&amp;n=491114&amp;dst=100711" TargetMode="External"/><Relationship Id="rId11" Type="http://schemas.openxmlformats.org/officeDocument/2006/relationships/hyperlink" Target="https://login.consultant.ru/link/?req=doc&amp;base=LAW&amp;n=475328" TargetMode="External"/><Relationship Id="rId32" Type="http://schemas.openxmlformats.org/officeDocument/2006/relationships/hyperlink" Target="https://login.consultant.ru/link/?req=doc&amp;base=LAW&amp;n=482709&amp;dst=100033" TargetMode="External"/><Relationship Id="rId37" Type="http://schemas.openxmlformats.org/officeDocument/2006/relationships/hyperlink" Target="https://login.consultant.ru/link/?req=doc&amp;base=LAW&amp;n=482901" TargetMode="External"/><Relationship Id="rId53" Type="http://schemas.openxmlformats.org/officeDocument/2006/relationships/hyperlink" Target="https://login.consultant.ru/link/?req=doc&amp;base=LAW&amp;n=479175&amp;dst=100246" TargetMode="External"/><Relationship Id="rId58" Type="http://schemas.openxmlformats.org/officeDocument/2006/relationships/hyperlink" Target="https://login.consultant.ru/link/?req=doc&amp;base=LAW&amp;n=479175&amp;dst=101377" TargetMode="External"/><Relationship Id="rId74" Type="http://schemas.openxmlformats.org/officeDocument/2006/relationships/hyperlink" Target="https://login.consultant.ru/link/?req=doc&amp;base=LAW&amp;n=479175&amp;dst=101377" TargetMode="External"/><Relationship Id="rId79" Type="http://schemas.openxmlformats.org/officeDocument/2006/relationships/hyperlink" Target="https://login.consultant.ru/link/?req=doc&amp;base=LAW&amp;n=479175&amp;dst=101377"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197093" TargetMode="External"/><Relationship Id="rId95" Type="http://schemas.openxmlformats.org/officeDocument/2006/relationships/header" Target="header1.xml"/><Relationship Id="rId22" Type="http://schemas.openxmlformats.org/officeDocument/2006/relationships/hyperlink" Target="https://login.consultant.ru/link/?req=doc&amp;base=LAW&amp;n=479327&amp;dst=401" TargetMode="External"/><Relationship Id="rId27" Type="http://schemas.openxmlformats.org/officeDocument/2006/relationships/hyperlink" Target="https://login.consultant.ru/link/?req=doc&amp;base=LAW&amp;n=461340&amp;dst=100346" TargetMode="External"/><Relationship Id="rId43" Type="http://schemas.openxmlformats.org/officeDocument/2006/relationships/hyperlink" Target="https://login.consultant.ru/link/?req=doc&amp;base=LAW&amp;n=479175&amp;dst=101377" TargetMode="External"/><Relationship Id="rId48" Type="http://schemas.openxmlformats.org/officeDocument/2006/relationships/hyperlink" Target="https://login.consultant.ru/link/?req=doc&amp;base=LAW&amp;n=479175&amp;dst=990" TargetMode="External"/><Relationship Id="rId64" Type="http://schemas.openxmlformats.org/officeDocument/2006/relationships/hyperlink" Target="https://login.consultant.ru/link/?req=doc&amp;base=LAW&amp;n=479175&amp;dst=101872" TargetMode="External"/><Relationship Id="rId69" Type="http://schemas.openxmlformats.org/officeDocument/2006/relationships/hyperlink" Target="https://login.consultant.ru/link/?req=doc&amp;base=LAW&amp;n=477368&amp;dst=357" TargetMode="External"/><Relationship Id="rId80" Type="http://schemas.openxmlformats.org/officeDocument/2006/relationships/hyperlink" Target="https://login.consultant.ru/link/?req=doc&amp;base=LAW&amp;n=479175&amp;dst=101872" TargetMode="External"/><Relationship Id="rId85" Type="http://schemas.openxmlformats.org/officeDocument/2006/relationships/hyperlink" Target="https://login.consultant.ru/link/?req=doc&amp;base=LAW&amp;n=477368&amp;dst=357" TargetMode="External"/><Relationship Id="rId3" Type="http://schemas.openxmlformats.org/officeDocument/2006/relationships/styles" Target="styles.xml"/><Relationship Id="rId12" Type="http://schemas.openxmlformats.org/officeDocument/2006/relationships/hyperlink" Target="https://login.consultant.ru/link/?req=doc&amp;base=LAW&amp;n=479175&amp;dst=100098" TargetMode="External"/><Relationship Id="rId17" Type="http://schemas.openxmlformats.org/officeDocument/2006/relationships/hyperlink" Target="https://login.consultant.ru/link/?req=doc&amp;base=LAW&amp;n=491114&amp;dst=104304" TargetMode="External"/><Relationship Id="rId25" Type="http://schemas.openxmlformats.org/officeDocument/2006/relationships/hyperlink" Target="https://login.consultant.ru/link/?req=doc&amp;base=LAW&amp;n=451889" TargetMode="External"/><Relationship Id="rId33" Type="http://schemas.openxmlformats.org/officeDocument/2006/relationships/hyperlink" Target="https://login.consultant.ru/link/?req=doc&amp;base=LAW&amp;n=482709&amp;dst=100073" TargetMode="External"/><Relationship Id="rId38" Type="http://schemas.openxmlformats.org/officeDocument/2006/relationships/hyperlink" Target="https://login.consultant.ru/link/?req=doc&amp;base=LAW&amp;n=482709&amp;dst=100556" TargetMode="External"/><Relationship Id="rId46" Type="http://schemas.openxmlformats.org/officeDocument/2006/relationships/hyperlink" Target="https://login.consultant.ru/link/?req=doc&amp;base=LAW&amp;n=480803" TargetMode="External"/><Relationship Id="rId59" Type="http://schemas.openxmlformats.org/officeDocument/2006/relationships/hyperlink" Target="https://login.consultant.ru/link/?req=doc&amp;base=LAW&amp;n=479175&amp;dst=101872" TargetMode="External"/><Relationship Id="rId67" Type="http://schemas.openxmlformats.org/officeDocument/2006/relationships/hyperlink" Target="https://login.consultant.ru/link/?req=doc&amp;base=LAW&amp;n=479175&amp;dst=101377" TargetMode="External"/><Relationship Id="rId20" Type="http://schemas.openxmlformats.org/officeDocument/2006/relationships/hyperlink" Target="https://login.consultant.ru/link/?req=doc&amp;base=LAW&amp;n=491114&amp;dst=105027" TargetMode="External"/><Relationship Id="rId41" Type="http://schemas.openxmlformats.org/officeDocument/2006/relationships/hyperlink" Target="https://login.consultant.ru/link/?req=doc&amp;base=LAW&amp;n=479175&amp;dst=102070" TargetMode="External"/><Relationship Id="rId54" Type="http://schemas.openxmlformats.org/officeDocument/2006/relationships/hyperlink" Target="https://login.consultant.ru/link/?req=doc&amp;base=LAW&amp;n=479175&amp;dst=101377" TargetMode="External"/><Relationship Id="rId62" Type="http://schemas.openxmlformats.org/officeDocument/2006/relationships/hyperlink" Target="https://login.consultant.ru/link/?req=doc&amp;base=LAW&amp;n=479175&amp;dst=101872" TargetMode="External"/><Relationship Id="rId70" Type="http://schemas.openxmlformats.org/officeDocument/2006/relationships/hyperlink" Target="https://login.consultant.ru/link/?req=doc&amp;base=LAW&amp;n=479175&amp;dst=131" TargetMode="External"/><Relationship Id="rId75" Type="http://schemas.openxmlformats.org/officeDocument/2006/relationships/hyperlink" Target="https://login.consultant.ru/link/?req=doc&amp;base=LAW&amp;n=479175&amp;dst=101872" TargetMode="External"/><Relationship Id="rId83" Type="http://schemas.openxmlformats.org/officeDocument/2006/relationships/hyperlink" Target="https://login.consultant.ru/link/?req=doc&amp;base=LAW&amp;n=479175&amp;dst=101377" TargetMode="External"/><Relationship Id="rId88" Type="http://schemas.openxmlformats.org/officeDocument/2006/relationships/hyperlink" Target="https://login.consultant.ru/link/?req=doc&amp;base=LAW&amp;n=481143&amp;dst=100016" TargetMode="External"/><Relationship Id="rId91" Type="http://schemas.openxmlformats.org/officeDocument/2006/relationships/hyperlink" Target="https://login.consultant.ru/link/?req=doc&amp;base=LAW&amp;n=194941"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1114" TargetMode="External"/><Relationship Id="rId23" Type="http://schemas.openxmlformats.org/officeDocument/2006/relationships/hyperlink" Target="https://login.consultant.ru/link/?req=doc&amp;base=LAW&amp;n=479175&amp;dst=923" TargetMode="External"/><Relationship Id="rId28" Type="http://schemas.openxmlformats.org/officeDocument/2006/relationships/hyperlink" Target="https://login.consultant.ru/link/?req=doc&amp;base=LAW&amp;n=461340&amp;dst=101009" TargetMode="External"/><Relationship Id="rId36" Type="http://schemas.openxmlformats.org/officeDocument/2006/relationships/hyperlink" Target="https://login.consultant.ru/link/?req=doc&amp;base=LAW&amp;n=483131" TargetMode="External"/><Relationship Id="rId49" Type="http://schemas.openxmlformats.org/officeDocument/2006/relationships/hyperlink" Target="https://login.consultant.ru/link/?req=doc&amp;base=LAW&amp;n=479175&amp;dst=100477" TargetMode="External"/><Relationship Id="rId57" Type="http://schemas.openxmlformats.org/officeDocument/2006/relationships/hyperlink" Target="https://login.consultant.ru/link/?req=doc&amp;base=LAW&amp;n=473082&amp;dst=100010" TargetMode="External"/><Relationship Id="rId10" Type="http://schemas.openxmlformats.org/officeDocument/2006/relationships/hyperlink" Target="https://login.consultant.ru/link/?req=doc&amp;base=LAW&amp;n=355912" TargetMode="External"/><Relationship Id="rId31" Type="http://schemas.openxmlformats.org/officeDocument/2006/relationships/hyperlink" Target="https://login.consultant.ru/link/?req=doc&amp;base=LAW&amp;n=482709&amp;dst=100029" TargetMode="External"/><Relationship Id="rId44" Type="http://schemas.openxmlformats.org/officeDocument/2006/relationships/hyperlink" Target="https://login.consultant.ru/link/?req=doc&amp;base=LAW&amp;n=479175&amp;dst=101872" TargetMode="External"/><Relationship Id="rId52" Type="http://schemas.openxmlformats.org/officeDocument/2006/relationships/hyperlink" Target="https://login.consultant.ru/link/?req=doc&amp;base=LAW&amp;n=479175&amp;dst=100578" TargetMode="External"/><Relationship Id="rId60" Type="http://schemas.openxmlformats.org/officeDocument/2006/relationships/hyperlink" Target="https://login.consultant.ru/link/?req=doc&amp;base=LAW&amp;n=199235" TargetMode="External"/><Relationship Id="rId65" Type="http://schemas.openxmlformats.org/officeDocument/2006/relationships/hyperlink" Target="https://login.consultant.ru/link/?req=doc&amp;base=LAW&amp;n=479175&amp;dst=100520" TargetMode="External"/><Relationship Id="rId73" Type="http://schemas.openxmlformats.org/officeDocument/2006/relationships/hyperlink" Target="https://login.consultant.ru/link/?req=doc&amp;base=LAW&amp;n=479175&amp;dst=100361" TargetMode="External"/><Relationship Id="rId78" Type="http://schemas.openxmlformats.org/officeDocument/2006/relationships/hyperlink" Target="https://login.consultant.ru/link/?req=doc&amp;base=LAW&amp;n=479175&amp;dst=100361" TargetMode="External"/><Relationship Id="rId81" Type="http://schemas.openxmlformats.org/officeDocument/2006/relationships/hyperlink" Target="https://login.consultant.ru/link/?req=doc&amp;base=LAW&amp;n=481143&amp;dst=100016" TargetMode="External"/><Relationship Id="rId86" Type="http://schemas.openxmlformats.org/officeDocument/2006/relationships/hyperlink" Target="https://login.consultant.ru/link/?req=doc&amp;base=LAW&amp;n=479175&amp;dst=100361" TargetMode="External"/><Relationship Id="rId94" Type="http://schemas.openxmlformats.org/officeDocument/2006/relationships/hyperlink" Target="https://login.consultant.ru/link/?req=doc&amp;base=LAW&amp;n=479175&amp;dst=73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1889" TargetMode="External"/><Relationship Id="rId13" Type="http://schemas.openxmlformats.org/officeDocument/2006/relationships/hyperlink" Target="https://login.consultant.ru/link/?req=doc&amp;base=LAW&amp;n=477368&amp;dst=413" TargetMode="External"/><Relationship Id="rId18" Type="http://schemas.openxmlformats.org/officeDocument/2006/relationships/hyperlink" Target="https://login.consultant.ru/link/?req=doc&amp;base=LAW&amp;n=491114&amp;dst=104365" TargetMode="External"/><Relationship Id="rId39" Type="http://schemas.openxmlformats.org/officeDocument/2006/relationships/hyperlink" Target="https://login.consultant.ru/link/?req=doc&amp;base=LAW&amp;n=482901&amp;dst=100008" TargetMode="External"/><Relationship Id="rId34" Type="http://schemas.openxmlformats.org/officeDocument/2006/relationships/hyperlink" Target="https://login.consultant.ru/link/?req=doc&amp;base=LAW&amp;n=482709&amp;dst=100093" TargetMode="External"/><Relationship Id="rId50" Type="http://schemas.openxmlformats.org/officeDocument/2006/relationships/hyperlink" Target="https://login.consultant.ru/link/?req=doc&amp;base=LAW&amp;n=479175&amp;dst=101377" TargetMode="External"/><Relationship Id="rId55" Type="http://schemas.openxmlformats.org/officeDocument/2006/relationships/hyperlink" Target="https://login.consultant.ru/link/?req=doc&amp;base=LAW&amp;n=479175&amp;dst=101872" TargetMode="External"/><Relationship Id="rId76" Type="http://schemas.openxmlformats.org/officeDocument/2006/relationships/hyperlink" Target="https://login.consultant.ru/link/?req=doc&amp;base=LAW&amp;n=479175&amp;dst=101377"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login.consultant.ru/link/?req=doc&amp;base=LAW&amp;n=479175&amp;dst=101377" TargetMode="External"/><Relationship Id="rId92" Type="http://schemas.openxmlformats.org/officeDocument/2006/relationships/hyperlink" Target="https://login.consultant.ru/link/?req=doc&amp;base=LAW&amp;n=195303" TargetMode="External"/><Relationship Id="rId2" Type="http://schemas.openxmlformats.org/officeDocument/2006/relationships/customXml" Target="../customXml/item2.xml"/><Relationship Id="rId29" Type="http://schemas.openxmlformats.org/officeDocument/2006/relationships/hyperlink" Target="https://login.consultant.ru/link/?req=doc&amp;base=LAW&amp;n=473305" TargetMode="External"/><Relationship Id="rId24" Type="http://schemas.openxmlformats.org/officeDocument/2006/relationships/hyperlink" Target="https://login.consultant.ru/link/?req=doc&amp;base=LAW&amp;n=355912" TargetMode="External"/><Relationship Id="rId40" Type="http://schemas.openxmlformats.org/officeDocument/2006/relationships/hyperlink" Target="https://login.consultant.ru/link/?req=doc&amp;base=LAW&amp;n=479175&amp;dst=100303" TargetMode="External"/><Relationship Id="rId45" Type="http://schemas.openxmlformats.org/officeDocument/2006/relationships/hyperlink" Target="https://login.consultant.ru/link/?req=doc&amp;base=LAW&amp;n=479175&amp;dst=100440" TargetMode="External"/><Relationship Id="rId66" Type="http://schemas.openxmlformats.org/officeDocument/2006/relationships/hyperlink" Target="https://login.consultant.ru/link/?req=doc&amp;base=LAW&amp;n=479175&amp;dst=100354" TargetMode="External"/><Relationship Id="rId87" Type="http://schemas.openxmlformats.org/officeDocument/2006/relationships/hyperlink" Target="https://login.consultant.ru/link/?req=doc&amp;base=LAW&amp;n=481143&amp;dst=75766" TargetMode="External"/><Relationship Id="rId61" Type="http://schemas.openxmlformats.org/officeDocument/2006/relationships/hyperlink" Target="https://login.consultant.ru/link/?req=doc&amp;base=LAW&amp;n=479175&amp;dst=101377" TargetMode="External"/><Relationship Id="rId82" Type="http://schemas.openxmlformats.org/officeDocument/2006/relationships/hyperlink" Target="https://login.consultant.ru/link/?req=doc&amp;base=LAW&amp;n=479175&amp;dst=100354" TargetMode="External"/><Relationship Id="rId19" Type="http://schemas.openxmlformats.org/officeDocument/2006/relationships/hyperlink" Target="https://login.consultant.ru/link/?req=doc&amp;base=LAW&amp;n=491114&amp;dst=104792" TargetMode="External"/><Relationship Id="rId14"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LAW&amp;n=479175&amp;dst=928" TargetMode="External"/><Relationship Id="rId35" Type="http://schemas.openxmlformats.org/officeDocument/2006/relationships/hyperlink" Target="https://login.consultant.ru/link/?req=doc&amp;base=LAW&amp;n=482709&amp;dst=100228" TargetMode="External"/><Relationship Id="rId56" Type="http://schemas.openxmlformats.org/officeDocument/2006/relationships/hyperlink" Target="https://login.consultant.ru/link/?req=doc&amp;base=LAW&amp;n=479175&amp;dst=100354" TargetMode="External"/><Relationship Id="rId77" Type="http://schemas.openxmlformats.org/officeDocument/2006/relationships/hyperlink" Target="https://login.consultant.ru/link/?req=doc&amp;base=LAW&amp;n=479175&amp;dst=101872" TargetMode="External"/><Relationship Id="rId100" Type="http://schemas.openxmlformats.org/officeDocument/2006/relationships/theme" Target="theme/theme1.xml"/><Relationship Id="rId8" Type="http://schemas.openxmlformats.org/officeDocument/2006/relationships/hyperlink" Target="https://login.consultant.ru/link/?req=doc&amp;base=LAW&amp;n=479175&amp;dst=100093" TargetMode="External"/><Relationship Id="rId51" Type="http://schemas.openxmlformats.org/officeDocument/2006/relationships/hyperlink" Target="https://login.consultant.ru/link/?req=doc&amp;base=LAW&amp;n=479175&amp;dst=101872" TargetMode="External"/><Relationship Id="rId72" Type="http://schemas.openxmlformats.org/officeDocument/2006/relationships/hyperlink" Target="https://login.consultant.ru/link/?req=doc&amp;base=LAW&amp;n=479175&amp;dst=101872" TargetMode="External"/><Relationship Id="rId93" Type="http://schemas.openxmlformats.org/officeDocument/2006/relationships/hyperlink" Target="https://login.consultant.ru/link/?req=doc&amp;base=LAW&amp;n=479175&amp;dst=102070" TargetMode="External"/><Relationship Id="rId9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ygdBFgN49bga62HkjGPEC95A==">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D64BA1-68B1-4D22-8E5A-AA69817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43741</Words>
  <Characters>249328</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Довбня Анна Валерьевна</dc:creator>
  <cp:keywords/>
  <dc:description/>
  <cp:lastModifiedBy>Вика Адамова</cp:lastModifiedBy>
  <cp:revision>4</cp:revision>
  <dcterms:created xsi:type="dcterms:W3CDTF">2025-07-15T14:02:00Z</dcterms:created>
  <dcterms:modified xsi:type="dcterms:W3CDTF">2025-07-15T16:10:00Z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Экз. № 1</vt:lpwstr>
  </property>
  <property fmtid="{D5CDD505-2E9C-101B-9397-08002B2CF9AE}" pid="3" name="Подписант_должность">
    <vt:lpwstr>Министр</vt:lpwstr>
  </property>
  <property fmtid="{D5CDD505-2E9C-101B-9397-08002B2CF9AE}" pid="4" name="Подписант_ФИО">
    <vt:lpwstr>М.Г.Решетников</vt:lpwstr>
  </property>
  <property fmtid="{D5CDD505-2E9C-101B-9397-08002B2CF9AE}" pid="5" name="Исполнитель_1">
    <vt:lpwstr>Елькина Елена Анатольевна 0520</vt:lpwstr>
  </property>
  <property fmtid="{D5CDD505-2E9C-101B-9397-08002B2CF9AE}" pid="6" name="Исполнитель_2">
    <vt:lpwstr>Елькина Елена Анатольевна Сводно-аналитического отдел Начальник отдела 0520 ElkinaEA@economy.gov.ru</vt:lpwstr>
  </property>
  <property fmtid="{D5CDD505-2E9C-101B-9397-08002B2CF9AE}" pid="7" name="Название_документа">
    <vt:lpwstr>Об утверждении Требований для реализации субъектами Российской Федерации мероприятий региональных проектов, обеспечивающих достижение целей, показателей и результатов федерального проекта «Малое и среднее предпринимательство и поддержка индивидуальной пре</vt:lpwstr>
  </property>
  <property fmtid="{D5CDD505-2E9C-101B-9397-08002B2CF9AE}" pid="8" name="Корневое_подразделение_исполнителя">
    <vt:lpwstr>Д13 ДРМиСПиНС</vt:lpwstr>
  </property>
</Properties>
</file>